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2D4" w:rsidRDefault="00D43D1C">
      <w:pPr>
        <w:jc w:val="center"/>
      </w:pPr>
      <w:bookmarkStart w:id="0" w:name="_GoBack"/>
      <w:bookmarkEnd w:id="0"/>
      <w:r>
        <w:rPr>
          <w:b/>
          <w:sz w:val="24"/>
        </w:rPr>
        <w:t>ERASMUS+ 2021–2027</w:t>
      </w:r>
    </w:p>
    <w:p w:rsidR="00D43D1C" w:rsidRPr="009B5272" w:rsidRDefault="00D43D1C" w:rsidP="00D43D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sz w:val="18"/>
        </w:rPr>
        <w:t xml:space="preserve">Project n. </w:t>
      </w:r>
      <w:r w:rsidRPr="009B5272">
        <w:rPr>
          <w:rFonts w:ascii="Times New Roman" w:eastAsia="Times New Roman" w:hAnsi="Times New Roman" w:cs="Times New Roman"/>
          <w:sz w:val="24"/>
          <w:szCs w:val="24"/>
          <w:lang w:eastAsia="it-IT"/>
        </w:rPr>
        <w:t>2026-1-IT02-KA121-SCH-000411534</w:t>
      </w:r>
    </w:p>
    <w:p w:rsidR="005472D4" w:rsidRDefault="00D43D1C">
      <w:pPr>
        <w:jc w:val="center"/>
      </w:pPr>
      <w:r>
        <w:rPr>
          <w:sz w:val="18"/>
        </w:rPr>
        <w:br/>
        <w:t>Accreditation code: 2023-1-IT02-KA120-SCH-000187262</w:t>
      </w:r>
    </w:p>
    <w:p w:rsidR="005472D4" w:rsidRDefault="00D43D1C">
      <w:pPr>
        <w:spacing w:before="120" w:after="160"/>
        <w:jc w:val="center"/>
      </w:pPr>
      <w:r>
        <w:rPr>
          <w:b/>
          <w:sz w:val="26"/>
        </w:rPr>
        <w:t>CRITERI E GRIGLIA DI VALUTAZIONE – SELEZIONE STUDENTI PER MOBILITÀ ERASMUS+</w:t>
      </w:r>
    </w:p>
    <w:p w:rsidR="005472D4" w:rsidRDefault="00D43D1C">
      <w:pPr>
        <w:ind w:left="113"/>
      </w:pPr>
      <w:r>
        <w:rPr>
          <w:b/>
        </w:rPr>
        <w:t>1. Comportamento corretto</w:t>
      </w:r>
      <w:r>
        <w:t>: voto minimo 8 per l’ammissione alla selezione, inteso come competenza relazionale, responsabilità individuale, capacità di adattamento a nuove situazioni, apertura alla comunicazione e alla socializzazione.</w:t>
      </w:r>
    </w:p>
    <w:p w:rsidR="005472D4" w:rsidRDefault="00D43D1C">
      <w:pPr>
        <w:ind w:left="113"/>
      </w:pPr>
      <w:r>
        <w:rPr>
          <w:b/>
        </w:rPr>
        <w:t>2. Media aritmetica dei voti nelle diverse discipline</w:t>
      </w:r>
      <w:r>
        <w:t>: pari o superiore a 8, con esclusione di religione/attività alternativa e strumento musicale.</w:t>
      </w:r>
    </w:p>
    <w:p w:rsidR="005472D4" w:rsidRDefault="00D43D1C">
      <w:pPr>
        <w:ind w:left="113"/>
      </w:pPr>
      <w:r>
        <w:rPr>
          <w:b/>
        </w:rPr>
        <w:t>3. Valutazione in Lingua Inglese e Francese/Spagnolo</w:t>
      </w:r>
      <w:r>
        <w:t>: considerata ai fini dell’attribuzione del punteggio.</w:t>
      </w:r>
    </w:p>
    <w:p w:rsidR="005472D4" w:rsidRDefault="00D43D1C">
      <w:pPr>
        <w:ind w:left="113"/>
      </w:pPr>
      <w:r>
        <w:rPr>
          <w:b/>
        </w:rPr>
        <w:t>4. Eventuali certificazioni linguistiche</w:t>
      </w:r>
      <w:r>
        <w:t>: valutate secondo il livello posseduto.</w:t>
      </w:r>
    </w:p>
    <w:p w:rsidR="005472D4" w:rsidRDefault="00D43D1C">
      <w:pPr>
        <w:ind w:left="113"/>
      </w:pPr>
      <w:r>
        <w:rPr>
          <w:b/>
        </w:rPr>
        <w:t>5. Partecipazione a PON o corsi extracurriculari</w:t>
      </w:r>
      <w:r>
        <w:t>: documentata e riferita ad attività formative svolte dall’alunno/a.</w:t>
      </w:r>
    </w:p>
    <w:p w:rsidR="005472D4" w:rsidRDefault="00D43D1C">
      <w:pPr>
        <w:ind w:left="113"/>
      </w:pPr>
      <w:r>
        <w:rPr>
          <w:b/>
        </w:rPr>
        <w:t>6. ISEE</w:t>
      </w:r>
      <w:r>
        <w:t>: titolo preferenziale/punteggio aggiuntivo se inferiore a € 13.000.</w:t>
      </w:r>
    </w:p>
    <w:p w:rsidR="005472D4" w:rsidRDefault="00D43D1C">
      <w:pPr>
        <w:ind w:left="113"/>
      </w:pPr>
      <w:r>
        <w:rPr>
          <w:b/>
        </w:rPr>
        <w:t>7. Certificazione BES</w:t>
      </w:r>
      <w:r>
        <w:t>: titolo preferenziale a parità di punteggio.</w:t>
      </w:r>
    </w:p>
    <w:p w:rsidR="005472D4" w:rsidRDefault="00D43D1C">
      <w:r>
        <w:rPr>
          <w:b/>
        </w:rPr>
        <w:t xml:space="preserve">Requisiti di ammissibilità. </w:t>
      </w:r>
      <w:r>
        <w:t xml:space="preserve">Sono ammessi alla selezione esclusivamente gli alunni con voto di comportamento almeno pari a 8 e media </w:t>
      </w:r>
      <w:proofErr w:type="spellStart"/>
      <w:r>
        <w:t>arit</w:t>
      </w:r>
      <w:r w:rsidR="002B48E5">
        <w:t>metica</w:t>
      </w:r>
      <w:proofErr w:type="spellEnd"/>
      <w:r w:rsidR="002B48E5">
        <w:t xml:space="preserve"> </w:t>
      </w:r>
      <w:proofErr w:type="spellStart"/>
      <w:r w:rsidR="002B48E5">
        <w:t>generale</w:t>
      </w:r>
      <w:proofErr w:type="spellEnd"/>
      <w:r w:rsidR="002B48E5">
        <w:t xml:space="preserve"> </w:t>
      </w:r>
      <w:proofErr w:type="spellStart"/>
      <w:r w:rsidR="002B48E5">
        <w:t>almeno</w:t>
      </w:r>
      <w:proofErr w:type="spellEnd"/>
      <w:r w:rsidR="002B48E5">
        <w:t xml:space="preserve"> </w:t>
      </w:r>
      <w:proofErr w:type="spellStart"/>
      <w:r w:rsidR="002B48E5">
        <w:t>pari</w:t>
      </w:r>
      <w:proofErr w:type="spellEnd"/>
      <w:r w:rsidR="002B48E5">
        <w:t xml:space="preserve"> a 8,disponibili </w:t>
      </w:r>
      <w:proofErr w:type="spellStart"/>
      <w:r w:rsidR="002B48E5">
        <w:t>ad</w:t>
      </w:r>
      <w:proofErr w:type="spellEnd"/>
      <w:r w:rsidR="002B48E5">
        <w:t xml:space="preserve"> </w:t>
      </w:r>
      <w:proofErr w:type="spellStart"/>
      <w:r w:rsidR="002B48E5">
        <w:t>ospitare</w:t>
      </w:r>
      <w:proofErr w:type="spellEnd"/>
      <w:r w:rsidR="002B48E5">
        <w:t xml:space="preserve"> </w:t>
      </w:r>
      <w:proofErr w:type="spellStart"/>
      <w:r w:rsidR="002B48E5">
        <w:t>alunno</w:t>
      </w:r>
      <w:proofErr w:type="spellEnd"/>
      <w:r w:rsidR="002B48E5">
        <w:t xml:space="preserve"> </w:t>
      </w:r>
      <w:proofErr w:type="spellStart"/>
      <w:r w:rsidR="002B48E5">
        <w:t>straniero</w:t>
      </w:r>
      <w:proofErr w:type="spellEnd"/>
      <w:r w:rsidR="002B48E5">
        <w:t xml:space="preserve"> e </w:t>
      </w:r>
      <w:proofErr w:type="spellStart"/>
      <w:r w:rsidR="002B48E5">
        <w:t>che</w:t>
      </w:r>
      <w:proofErr w:type="spellEnd"/>
      <w:r w:rsidR="002B48E5">
        <w:t xml:space="preserve"> </w:t>
      </w:r>
      <w:proofErr w:type="spellStart"/>
      <w:r w:rsidR="002B48E5">
        <w:t>abbiano</w:t>
      </w:r>
      <w:proofErr w:type="spellEnd"/>
      <w:r w:rsidR="002B48E5">
        <w:t xml:space="preserve"> </w:t>
      </w:r>
      <w:proofErr w:type="spellStart"/>
      <w:r w:rsidR="002B48E5">
        <w:t>frequentato</w:t>
      </w:r>
      <w:proofErr w:type="spellEnd"/>
      <w:r w:rsidR="002B48E5">
        <w:t xml:space="preserve"> con </w:t>
      </w:r>
      <w:proofErr w:type="spellStart"/>
      <w:r w:rsidR="002B48E5">
        <w:t>continuità</w:t>
      </w:r>
      <w:proofErr w:type="spellEnd"/>
      <w:r w:rsidR="002B48E5">
        <w:t xml:space="preserve"> </w:t>
      </w:r>
      <w:proofErr w:type="spellStart"/>
      <w:r w:rsidR="002B48E5">
        <w:t>almeno</w:t>
      </w:r>
      <w:proofErr w:type="spellEnd"/>
      <w:r w:rsidR="002B48E5">
        <w:t xml:space="preserve"> un PON</w:t>
      </w:r>
      <w:r w:rsidR="002F0B4D">
        <w:t>.</w:t>
      </w:r>
    </w:p>
    <w:p w:rsidR="005472D4" w:rsidRDefault="00D43D1C">
      <w:r>
        <w:rPr>
          <w:b/>
        </w:rPr>
        <w:t xml:space="preserve">Criteri di precedenza. </w:t>
      </w:r>
      <w:r>
        <w:t>A parità di punteggio sarà data precedenza all’alunno/a in possesso di certificazione BES. In caso di ulteriore parità, si procederà secondo quanto previsto dall’Avviso di selezione.</w:t>
      </w:r>
    </w:p>
    <w:p w:rsidR="005472D4" w:rsidRDefault="00D43D1C">
      <w:pPr>
        <w:spacing w:before="120" w:after="160"/>
        <w:jc w:val="center"/>
      </w:pPr>
      <w:r>
        <w:rPr>
          <w:b/>
          <w:sz w:val="26"/>
        </w:rPr>
        <w:t>GRIGLIA DI ATTRIBUZIONE DEL PUNTEGGIO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35"/>
        <w:gridCol w:w="3434"/>
        <w:gridCol w:w="3433"/>
      </w:tblGrid>
      <w:tr w:rsidR="005472D4">
        <w:trPr>
          <w:tblHeader/>
          <w:jc w:val="center"/>
        </w:trPr>
        <w:tc>
          <w:tcPr>
            <w:tcW w:w="3437" w:type="dxa"/>
            <w:shd w:val="clear" w:color="auto" w:fill="D9EAF7"/>
            <w:vAlign w:val="center"/>
          </w:tcPr>
          <w:p w:rsidR="005472D4" w:rsidRDefault="00D43D1C">
            <w:r>
              <w:rPr>
                <w:b/>
              </w:rPr>
              <w:t>CRITERIO</w:t>
            </w:r>
          </w:p>
        </w:tc>
        <w:tc>
          <w:tcPr>
            <w:tcW w:w="3437" w:type="dxa"/>
            <w:shd w:val="clear" w:color="auto" w:fill="D9EAF7"/>
            <w:vAlign w:val="center"/>
          </w:tcPr>
          <w:p w:rsidR="005472D4" w:rsidRDefault="00D43D1C">
            <w:r>
              <w:rPr>
                <w:b/>
              </w:rPr>
              <w:t>ATTRIBUZIONE PUNTEGGIO</w:t>
            </w:r>
          </w:p>
        </w:tc>
        <w:tc>
          <w:tcPr>
            <w:tcW w:w="3437" w:type="dxa"/>
            <w:shd w:val="clear" w:color="auto" w:fill="D9EAF7"/>
            <w:vAlign w:val="center"/>
          </w:tcPr>
          <w:p w:rsidR="005472D4" w:rsidRDefault="00D43D1C">
            <w:r>
              <w:rPr>
                <w:b/>
              </w:rPr>
              <w:t>MAX</w:t>
            </w:r>
          </w:p>
        </w:tc>
      </w:tr>
      <w:tr w:rsidR="005472D4">
        <w:trPr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t>Voto di comportamento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t>8 = 3 punti</w:t>
            </w:r>
            <w:r>
              <w:br/>
              <w:t>9 = 4 punti</w:t>
            </w:r>
            <w:r>
              <w:br/>
              <w:t>10 = 5 punti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pPr>
              <w:jc w:val="center"/>
            </w:pPr>
            <w:r>
              <w:t>5</w:t>
            </w:r>
          </w:p>
        </w:tc>
      </w:tr>
      <w:tr w:rsidR="005472D4">
        <w:trPr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t>Media aritmetica delle discipline*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t>8,00–8,49 = 3 punti</w:t>
            </w:r>
            <w:r>
              <w:br/>
              <w:t>8,50–9,49 = 4 punti</w:t>
            </w:r>
            <w:r>
              <w:br/>
              <w:t>9,50–10,00 = 5 punti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pPr>
              <w:jc w:val="center"/>
            </w:pPr>
            <w:r>
              <w:t>5</w:t>
            </w:r>
          </w:p>
        </w:tc>
      </w:tr>
      <w:tr w:rsidR="005472D4">
        <w:trPr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t>Media Lingua Inglese + Francese/Spagnolo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t>6,00–6,49 = 1 punto</w:t>
            </w:r>
            <w:r>
              <w:br/>
              <w:t>6,50–7,49 = 2 punti</w:t>
            </w:r>
            <w:r>
              <w:br/>
              <w:t>7,50–8,49 = 3 punti</w:t>
            </w:r>
            <w:r>
              <w:br/>
              <w:t>8,50–9,49 = 4 punti</w:t>
            </w:r>
            <w:r>
              <w:br/>
              <w:t>9,50–10,00 = 5 punti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pPr>
              <w:jc w:val="center"/>
            </w:pPr>
            <w:r>
              <w:t>5</w:t>
            </w:r>
          </w:p>
        </w:tc>
      </w:tr>
      <w:tr w:rsidR="005472D4">
        <w:trPr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t>Certificazioni linguistiche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t>A1 = 1 punto</w:t>
            </w:r>
            <w:r>
              <w:br/>
              <w:t>A2 = 2 punti</w:t>
            </w:r>
            <w:r>
              <w:br/>
              <w:t>B1 o superiore = 3 punti</w:t>
            </w:r>
            <w:r>
              <w:br/>
              <w:t>(si valuta il livello più alto posseduto)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pPr>
              <w:jc w:val="center"/>
            </w:pPr>
            <w:r>
              <w:t>3</w:t>
            </w:r>
          </w:p>
        </w:tc>
      </w:tr>
      <w:tr w:rsidR="005472D4">
        <w:trPr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proofErr w:type="spellStart"/>
            <w:r>
              <w:t>Partecipazione</w:t>
            </w:r>
            <w:proofErr w:type="spellEnd"/>
            <w:r>
              <w:t xml:space="preserve"> a PON/</w:t>
            </w:r>
            <w:proofErr w:type="spellStart"/>
            <w:r>
              <w:t>corsi</w:t>
            </w:r>
            <w:proofErr w:type="spellEnd"/>
            <w:r>
              <w:t xml:space="preserve"> </w:t>
            </w:r>
            <w:proofErr w:type="spellStart"/>
            <w:r>
              <w:t>extracurriculari</w:t>
            </w:r>
            <w:proofErr w:type="spellEnd"/>
            <w:r w:rsidR="008E17E1">
              <w:t xml:space="preserve"> (PREREQUISITO OBBLIGATORIO)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t>1 attività = 1 punto</w:t>
            </w:r>
            <w:r>
              <w:br/>
              <w:t>2 o più attività = 2 punti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pPr>
              <w:jc w:val="center"/>
            </w:pPr>
            <w:r>
              <w:t>2</w:t>
            </w:r>
          </w:p>
        </w:tc>
      </w:tr>
      <w:tr w:rsidR="005472D4">
        <w:trPr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t>ISEE inferiore a € 13.000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t>Sì = 2 punti</w:t>
            </w:r>
            <w:r>
              <w:br/>
              <w:t>No = 0 punti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pPr>
              <w:jc w:val="center"/>
            </w:pPr>
            <w:r>
              <w:t>2</w:t>
            </w:r>
          </w:p>
        </w:tc>
      </w:tr>
      <w:tr w:rsidR="005472D4">
        <w:trPr>
          <w:jc w:val="center"/>
        </w:trPr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lastRenderedPageBreak/>
              <w:t>Certificazione BES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r>
              <w:t>Non attribuisce punteggio; costituisce titolo preferenziale a parità di punteggio.</w:t>
            </w:r>
          </w:p>
        </w:tc>
        <w:tc>
          <w:tcPr>
            <w:tcW w:w="34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472D4" w:rsidRDefault="00D43D1C">
            <w:pPr>
              <w:jc w:val="center"/>
            </w:pPr>
            <w:r>
              <w:t>—</w:t>
            </w:r>
          </w:p>
        </w:tc>
      </w:tr>
    </w:tbl>
    <w:p w:rsidR="005472D4" w:rsidRDefault="00D43D1C">
      <w:r>
        <w:rPr>
          <w:b/>
        </w:rPr>
        <w:t xml:space="preserve">* </w:t>
      </w:r>
      <w:r>
        <w:t>La media è calcolata escludendo religione/attività alternativa e strumento musicale. La media generale inferiore a 8 comporta la non ammissione alla selezione.</w:t>
      </w:r>
    </w:p>
    <w:p w:rsidR="005472D4" w:rsidRDefault="00D43D1C">
      <w:r>
        <w:rPr>
          <w:b/>
        </w:rPr>
        <w:t xml:space="preserve">Punteggio massimo conseguibile: 22 punti. </w:t>
      </w:r>
      <w:r>
        <w:t>La certificazione BES opera esclusivamente quale titolo preferenziale in caso di parità.</w:t>
      </w:r>
    </w:p>
    <w:sectPr w:rsidR="005472D4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B48E5"/>
    <w:rsid w:val="002F0B4D"/>
    <w:rsid w:val="00326F90"/>
    <w:rsid w:val="005472D4"/>
    <w:rsid w:val="006108DD"/>
    <w:rsid w:val="008E17E1"/>
    <w:rsid w:val="00AA1D8D"/>
    <w:rsid w:val="00B47730"/>
    <w:rsid w:val="00CB0664"/>
    <w:rsid w:val="00D43D1C"/>
    <w:rsid w:val="00F071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AD0AC35-62DE-4FAF-B5B0-9AE3C9E2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E6CCF4-BF84-45CF-9E36-C8A901D26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 Windows</cp:lastModifiedBy>
  <cp:revision>2</cp:revision>
  <dcterms:created xsi:type="dcterms:W3CDTF">2026-09-21T12:12:00Z</dcterms:created>
  <dcterms:modified xsi:type="dcterms:W3CDTF">2026-09-21T12:12:00Z</dcterms:modified>
  <cp:category/>
</cp:coreProperties>
</file>