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720" w:rsidRDefault="00192848">
      <w:pPr>
        <w:pStyle w:val="Titolo1"/>
      </w:pPr>
      <w:r>
        <w:t>Istituto Comprensivo “Don Milani–Linguiti” – Giffoni Valle Piana</w:t>
      </w:r>
    </w:p>
    <w:p w:rsidR="002F2720" w:rsidRDefault="00192848">
      <w:pPr>
        <w:pStyle w:val="Titolo2"/>
      </w:pPr>
      <w:r>
        <w:t>SCHEDA DI AUTOVALUTAZIONE – SELEZIONE MOBILITÀ ERASMUS+</w:t>
      </w:r>
    </w:p>
    <w:p w:rsidR="002F2720" w:rsidRDefault="00192848">
      <w:r>
        <w:t>Punteggio massimo totale: 100 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9"/>
        <w:gridCol w:w="2588"/>
        <w:gridCol w:w="1897"/>
        <w:gridCol w:w="1836"/>
      </w:tblGrid>
      <w:tr w:rsidR="004449F9" w:rsidTr="00F07109">
        <w:tc>
          <w:tcPr>
            <w:tcW w:w="2405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TITOLI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PUNTEGGIO MAX</w:t>
            </w:r>
          </w:p>
        </w:tc>
        <w:tc>
          <w:tcPr>
            <w:tcW w:w="1616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AUTOVALUTAZIONE CANDIDATO</w:t>
            </w:r>
          </w:p>
        </w:tc>
        <w:tc>
          <w:tcPr>
            <w:tcW w:w="1916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VALUTAZIONE COMMISSIONE</w:t>
            </w:r>
          </w:p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Titolo di studio linguistico</w:t>
            </w:r>
            <w:r>
              <w:rPr>
                <w:sz w:val="16"/>
              </w:rPr>
              <w:br/>
              <w:t>Laurea magistrale / vecchio ordinamento in Lingue e Letterature Straniere o titolo equipollente, con studio della lingua inglese: 20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Certificazione linguistica in INGLESE</w:t>
            </w:r>
            <w:r>
              <w:rPr>
                <w:sz w:val="16"/>
              </w:rPr>
              <w:br/>
              <w:t>Certificazione riconosciuta: C2 = 15 punti; C1 = 12 punti; B2 = 9 punti; B1 = 6 punti.</w:t>
            </w:r>
            <w:r>
              <w:rPr>
                <w:sz w:val="16"/>
              </w:rPr>
              <w:br/>
              <w:t>Il punteggio della laurea linguistica e quello della certificazione nella medesima lingua non sono cumulabili: viene attribuito il punteggio più favorevole.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Certificazione in altra lingua straniera comunitaria</w:t>
            </w:r>
            <w:r>
              <w:rPr>
                <w:sz w:val="16"/>
              </w:rPr>
              <w:br/>
              <w:t>C2 = 5 punti; C1 = 4 punti; B2 = 3 punti; B1 = 2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Anzianità di servizio a tempo indeterminato presso l’I.C. Don Milani-Linguiti</w:t>
            </w:r>
            <w:r>
              <w:rPr>
                <w:sz w:val="16"/>
              </w:rPr>
              <w:br/>
              <w:t>1 punto per ogni anno di servizio, fino a un massimo di 10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Esperienza come accompagnatore di alunni in mobilità Erasmus+</w:t>
            </w:r>
            <w:r>
              <w:rPr>
                <w:sz w:val="16"/>
              </w:rPr>
              <w:br/>
              <w:t>2 punti per ogni esperienza, fino a un massimo di 10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 xml:space="preserve">Esperienza di </w:t>
            </w:r>
            <w:proofErr w:type="spellStart"/>
            <w:r>
              <w:rPr>
                <w:sz w:val="16"/>
              </w:rPr>
              <w:t>accompagnamento</w:t>
            </w:r>
            <w:proofErr w:type="spellEnd"/>
            <w:r>
              <w:rPr>
                <w:sz w:val="16"/>
              </w:rPr>
              <w:t xml:space="preserve"> di </w:t>
            </w:r>
            <w:proofErr w:type="spellStart"/>
            <w:r>
              <w:rPr>
                <w:sz w:val="16"/>
              </w:rPr>
              <w:t>alunni</w:t>
            </w:r>
            <w:proofErr w:type="spellEnd"/>
            <w:r>
              <w:rPr>
                <w:sz w:val="16"/>
              </w:rPr>
              <w:t xml:space="preserve"> in </w:t>
            </w:r>
            <w:proofErr w:type="spellStart"/>
            <w:r>
              <w:rPr>
                <w:sz w:val="16"/>
              </w:rPr>
              <w:t>viaggi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scambi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internazionali</w:t>
            </w:r>
            <w:proofErr w:type="spellEnd"/>
            <w:r w:rsidR="00F07109">
              <w:rPr>
                <w:sz w:val="16"/>
              </w:rPr>
              <w:t xml:space="preserve"> non Erasmus +</w:t>
            </w:r>
            <w:r>
              <w:rPr>
                <w:sz w:val="16"/>
              </w:rPr>
              <w:br/>
              <w:t xml:space="preserve">1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z w:val="16"/>
              </w:rPr>
              <w:t xml:space="preserve"> per </w:t>
            </w:r>
            <w:proofErr w:type="spellStart"/>
            <w:r>
              <w:rPr>
                <w:sz w:val="16"/>
              </w:rPr>
              <w:t>ogni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esperienza</w:t>
            </w:r>
            <w:proofErr w:type="spellEnd"/>
            <w:r>
              <w:rPr>
                <w:sz w:val="16"/>
              </w:rPr>
              <w:t xml:space="preserve"> documentata, fino a un massimo di 5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proofErr w:type="spellStart"/>
            <w:r>
              <w:rPr>
                <w:sz w:val="16"/>
              </w:rPr>
              <w:t>Es</w:t>
            </w:r>
            <w:r w:rsidR="00F07109">
              <w:rPr>
                <w:sz w:val="16"/>
              </w:rPr>
              <w:t>perienza</w:t>
            </w:r>
            <w:proofErr w:type="spellEnd"/>
            <w:r w:rsidR="00F07109">
              <w:rPr>
                <w:sz w:val="16"/>
              </w:rPr>
              <w:t xml:space="preserve"> Erasmus+ come </w:t>
            </w:r>
            <w:proofErr w:type="spellStart"/>
            <w:r w:rsidR="00F07109">
              <w:rPr>
                <w:sz w:val="16"/>
              </w:rPr>
              <w:t>discente</w:t>
            </w:r>
            <w:proofErr w:type="spellEnd"/>
            <w:r w:rsidR="00F07109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Job shadowing, </w:t>
            </w:r>
            <w:proofErr w:type="spellStart"/>
            <w:r>
              <w:rPr>
                <w:sz w:val="16"/>
              </w:rPr>
              <w:t>corsi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strutturati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altre</w:t>
            </w:r>
            <w:proofErr w:type="spellEnd"/>
            <w:r>
              <w:rPr>
                <w:sz w:val="16"/>
              </w:rPr>
              <w:t xml:space="preserve"> mobilità formative: 1 punto per esperienza, fino a un massimo di 3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proofErr w:type="spellStart"/>
            <w:r>
              <w:rPr>
                <w:sz w:val="16"/>
              </w:rPr>
              <w:t>Ruoli</w:t>
            </w:r>
            <w:proofErr w:type="spellEnd"/>
            <w:r w:rsidR="00F07109">
              <w:rPr>
                <w:sz w:val="16"/>
              </w:rPr>
              <w:t xml:space="preserve"> </w:t>
            </w:r>
            <w:proofErr w:type="spellStart"/>
            <w:r w:rsidR="00F07109">
              <w:rPr>
                <w:sz w:val="16"/>
              </w:rPr>
              <w:t>attivi</w:t>
            </w:r>
            <w:proofErr w:type="spellEnd"/>
            <w:r w:rsidR="00F07109">
              <w:rPr>
                <w:sz w:val="16"/>
              </w:rPr>
              <w:t xml:space="preserve"> in Erasmus+ / eTwinning </w:t>
            </w:r>
            <w:proofErr w:type="spellStart"/>
            <w:r>
              <w:rPr>
                <w:sz w:val="16"/>
              </w:rPr>
              <w:t>Coordinamento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progettazione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gestione</w:t>
            </w:r>
            <w:proofErr w:type="spellEnd"/>
            <w:r>
              <w:rPr>
                <w:sz w:val="16"/>
              </w:rPr>
              <w:t xml:space="preserve"> o partecipazione documentata al team Erasmus/eTwinning: massimo 10 punti</w:t>
            </w:r>
          </w:p>
        </w:tc>
        <w:tc>
          <w:tcPr>
            <w:tcW w:w="2693" w:type="dxa"/>
            <w:vAlign w:val="center"/>
          </w:tcPr>
          <w:p w:rsidR="00F07109" w:rsidRPr="00F07109" w:rsidRDefault="00F07109" w:rsidP="00F07109">
            <w:pPr>
              <w:rPr>
                <w:sz w:val="18"/>
                <w:szCs w:val="18"/>
              </w:rPr>
            </w:pPr>
            <w:proofErr w:type="spellStart"/>
            <w:r w:rsidRPr="00F07109">
              <w:rPr>
                <w:sz w:val="18"/>
                <w:szCs w:val="18"/>
              </w:rPr>
              <w:t>Partecipazione</w:t>
            </w:r>
            <w:proofErr w:type="spellEnd"/>
            <w:r w:rsidRPr="00F07109">
              <w:rPr>
                <w:sz w:val="18"/>
                <w:szCs w:val="18"/>
              </w:rPr>
              <w:t xml:space="preserve"> al Team Erasmus+</w:t>
            </w:r>
            <w:r w:rsidRPr="00F07109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</w:t>
            </w:r>
            <w:r w:rsidRPr="00F07109">
              <w:rPr>
                <w:sz w:val="18"/>
                <w:szCs w:val="18"/>
              </w:rPr>
              <w:t>2</w:t>
            </w:r>
          </w:p>
          <w:p w:rsidR="00F07109" w:rsidRPr="00F07109" w:rsidRDefault="00F07109" w:rsidP="00F07109">
            <w:pPr>
              <w:rPr>
                <w:sz w:val="18"/>
                <w:szCs w:val="18"/>
              </w:rPr>
            </w:pPr>
            <w:proofErr w:type="spellStart"/>
            <w:r w:rsidRPr="00F07109">
              <w:rPr>
                <w:sz w:val="18"/>
                <w:szCs w:val="18"/>
              </w:rPr>
              <w:t>Coordinatore</w:t>
            </w:r>
            <w:proofErr w:type="spellEnd"/>
            <w:r w:rsidRPr="00F07109">
              <w:rPr>
                <w:sz w:val="18"/>
                <w:szCs w:val="18"/>
              </w:rPr>
              <w:t>/</w:t>
            </w:r>
            <w:proofErr w:type="spellStart"/>
            <w:r w:rsidRPr="00F07109">
              <w:rPr>
                <w:sz w:val="18"/>
                <w:szCs w:val="18"/>
              </w:rPr>
              <w:t>referente</w:t>
            </w:r>
            <w:proofErr w:type="spellEnd"/>
            <w:r w:rsidRPr="00F07109">
              <w:rPr>
                <w:sz w:val="18"/>
                <w:szCs w:val="18"/>
              </w:rPr>
              <w:t xml:space="preserve"> eTwinning </w:t>
            </w:r>
            <w:proofErr w:type="spellStart"/>
            <w:r w:rsidRPr="00F07109">
              <w:rPr>
                <w:sz w:val="18"/>
                <w:szCs w:val="18"/>
              </w:rPr>
              <w:t>d'Istituto</w:t>
            </w:r>
            <w:proofErr w:type="spellEnd"/>
            <w:r w:rsidRPr="00F07109">
              <w:rPr>
                <w:sz w:val="18"/>
                <w:szCs w:val="18"/>
              </w:rPr>
              <w:tab/>
              <w:t>2</w:t>
            </w:r>
          </w:p>
          <w:p w:rsidR="00F07109" w:rsidRPr="00F07109" w:rsidRDefault="00F07109" w:rsidP="00F07109">
            <w:pPr>
              <w:rPr>
                <w:sz w:val="18"/>
                <w:szCs w:val="18"/>
              </w:rPr>
            </w:pPr>
            <w:proofErr w:type="spellStart"/>
            <w:r w:rsidRPr="00F07109">
              <w:rPr>
                <w:sz w:val="18"/>
                <w:szCs w:val="18"/>
              </w:rPr>
              <w:t>Fondatore</w:t>
            </w:r>
            <w:proofErr w:type="spellEnd"/>
            <w:r w:rsidRPr="00F07109">
              <w:rPr>
                <w:sz w:val="18"/>
                <w:szCs w:val="18"/>
              </w:rPr>
              <w:t>/</w:t>
            </w:r>
            <w:proofErr w:type="spellStart"/>
            <w:r w:rsidRPr="00F07109">
              <w:rPr>
                <w:sz w:val="18"/>
                <w:szCs w:val="18"/>
              </w:rPr>
              <w:t>cofondatore</w:t>
            </w:r>
            <w:proofErr w:type="spellEnd"/>
            <w:r w:rsidRPr="00F07109">
              <w:rPr>
                <w:sz w:val="18"/>
                <w:szCs w:val="18"/>
              </w:rPr>
              <w:t xml:space="preserve"> di </w:t>
            </w:r>
            <w:proofErr w:type="spellStart"/>
            <w:r w:rsidRPr="00F07109">
              <w:rPr>
                <w:sz w:val="18"/>
                <w:szCs w:val="18"/>
              </w:rPr>
              <w:t>progetto</w:t>
            </w:r>
            <w:proofErr w:type="spellEnd"/>
            <w:r w:rsidRPr="00F07109">
              <w:rPr>
                <w:sz w:val="18"/>
                <w:szCs w:val="18"/>
              </w:rPr>
              <w:t xml:space="preserve"> eTwinning</w:t>
            </w:r>
            <w:r w:rsidRPr="00F07109">
              <w:rPr>
                <w:sz w:val="18"/>
                <w:szCs w:val="18"/>
              </w:rPr>
              <w:tab/>
              <w:t>2</w:t>
            </w:r>
          </w:p>
          <w:p w:rsidR="004449F9" w:rsidRDefault="00B673EA" w:rsidP="00F07109">
            <w:r>
              <w:rPr>
                <w:sz w:val="18"/>
                <w:szCs w:val="18"/>
              </w:rPr>
              <w:t xml:space="preserve">Massimo </w:t>
            </w:r>
            <w:proofErr w:type="spellStart"/>
            <w:r>
              <w:rPr>
                <w:sz w:val="18"/>
                <w:szCs w:val="18"/>
              </w:rPr>
              <w:t>complessivo</w:t>
            </w:r>
            <w:proofErr w:type="spellEnd"/>
            <w:r>
              <w:rPr>
                <w:sz w:val="18"/>
                <w:szCs w:val="18"/>
              </w:rPr>
              <w:t xml:space="preserve">           </w:t>
            </w:r>
            <w:r w:rsidR="00F07109" w:rsidRPr="00F07109">
              <w:rPr>
                <w:sz w:val="18"/>
                <w:szCs w:val="18"/>
              </w:rPr>
              <w:t>10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proofErr w:type="spellStart"/>
            <w:r>
              <w:rPr>
                <w:sz w:val="16"/>
              </w:rPr>
              <w:t>Formazione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coerente</w:t>
            </w:r>
            <w:proofErr w:type="spellEnd"/>
            <w:r>
              <w:rPr>
                <w:sz w:val="16"/>
              </w:rPr>
              <w:t xml:space="preserve"> con Erasmus+ e internazionalizzazione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Corsi su Erasmus+, eTwinning, inclusione, cittadinanza europea, metodologie innovative o internazionalizzazione: 1 punto per corso, fino a un massimo di 5 punti</w:t>
            </w:r>
          </w:p>
        </w:tc>
        <w:tc>
          <w:tcPr>
            <w:tcW w:w="2693" w:type="dxa"/>
            <w:vAlign w:val="center"/>
          </w:tcPr>
          <w:p w:rsidR="00F07109" w:rsidRDefault="00F07109">
            <w:pPr>
              <w:jc w:val="center"/>
              <w:rPr>
                <w:b/>
                <w:sz w:val="18"/>
              </w:rPr>
            </w:pPr>
          </w:p>
          <w:p w:rsidR="00F07109" w:rsidRDefault="00F07109">
            <w:pPr>
              <w:jc w:val="center"/>
              <w:rPr>
                <w:b/>
                <w:sz w:val="18"/>
              </w:rPr>
            </w:pPr>
          </w:p>
          <w:p w:rsidR="00F07109" w:rsidRDefault="00F07109">
            <w:pPr>
              <w:jc w:val="center"/>
              <w:rPr>
                <w:b/>
                <w:sz w:val="18"/>
              </w:rPr>
            </w:pPr>
          </w:p>
          <w:p w:rsidR="00F07109" w:rsidRDefault="00F07109">
            <w:pPr>
              <w:jc w:val="center"/>
              <w:rPr>
                <w:b/>
                <w:sz w:val="18"/>
              </w:rPr>
            </w:pPr>
          </w:p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Competenze digitali documentate</w:t>
            </w:r>
            <w:r>
              <w:rPr>
                <w:sz w:val="16"/>
              </w:rPr>
              <w:br/>
              <w:t>Certificazioni o formazione specifica sulle competenze digitali/TIC: massimo 4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Metodologie didattiche innovative</w:t>
            </w:r>
            <w:r>
              <w:rPr>
                <w:sz w:val="16"/>
              </w:rPr>
              <w:br/>
              <w:t>CLIL, Senza Zaino, cooperative learning, flipped classroom o metodologie analoghe documentate: 1 punto per metodologia, fino a un massimo di 3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r>
              <w:rPr>
                <w:sz w:val="16"/>
              </w:rPr>
              <w:t>Disponibilità alle attività connesse alla mobilità</w:t>
            </w:r>
            <w:r>
              <w:rPr>
                <w:sz w:val="16"/>
              </w:rPr>
              <w:br/>
              <w:t>Disponibilità dichiarata alla preparazione degli alunni, organizzazione, documentazione, disseminazione e restituzione dell’esperienza: 10 punti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616" w:type="dxa"/>
            <w:vAlign w:val="center"/>
          </w:tcPr>
          <w:p w:rsidR="004449F9" w:rsidRDefault="004449F9"/>
        </w:tc>
        <w:tc>
          <w:tcPr>
            <w:tcW w:w="1916" w:type="dxa"/>
            <w:vAlign w:val="center"/>
          </w:tcPr>
          <w:p w:rsidR="004449F9" w:rsidRDefault="004449F9"/>
        </w:tc>
      </w:tr>
      <w:tr w:rsidR="004449F9" w:rsidTr="00F07109">
        <w:tc>
          <w:tcPr>
            <w:tcW w:w="2405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693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20"/>
              </w:rPr>
              <w:t>100</w:t>
            </w:r>
          </w:p>
        </w:tc>
        <w:tc>
          <w:tcPr>
            <w:tcW w:w="1616" w:type="dxa"/>
          </w:tcPr>
          <w:p w:rsidR="004449F9" w:rsidRDefault="004449F9"/>
        </w:tc>
        <w:tc>
          <w:tcPr>
            <w:tcW w:w="1916" w:type="dxa"/>
          </w:tcPr>
          <w:p w:rsidR="004449F9" w:rsidRDefault="004449F9"/>
        </w:tc>
      </w:tr>
    </w:tbl>
    <w:p w:rsidR="00192848" w:rsidRDefault="00192848"/>
    <w:p w:rsidR="004449F9" w:rsidRDefault="00DE3DAD">
      <w:pPr>
        <w:jc w:val="both"/>
      </w:pPr>
      <w:r>
        <w:rPr>
          <w:sz w:val="18"/>
        </w:rPr>
        <w:t xml:space="preserve">Criterio di precedenza: a parità di punteggio sarà data precedenza al docente che non abbia già partecipato, in qualità di accompagnatore, a precedenti mobilità Erasmus+ con alunni. In caso di ulteriore parità si applicheranno </w:t>
      </w:r>
      <w:bookmarkStart w:id="0" w:name="_GoBack"/>
      <w:bookmarkEnd w:id="0"/>
      <w:r>
        <w:rPr>
          <w:sz w:val="18"/>
        </w:rPr>
        <w:t>i criteri previsti dal bando.</w:t>
      </w:r>
    </w:p>
    <w:sectPr w:rsidR="004449F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00A8"/>
    <w:rsid w:val="00114E11"/>
    <w:rsid w:val="0015074B"/>
    <w:rsid w:val="00192848"/>
    <w:rsid w:val="001B73E4"/>
    <w:rsid w:val="0029639D"/>
    <w:rsid w:val="002F2720"/>
    <w:rsid w:val="00326F90"/>
    <w:rsid w:val="004179F9"/>
    <w:rsid w:val="004449F9"/>
    <w:rsid w:val="00AA1D8D"/>
    <w:rsid w:val="00B47730"/>
    <w:rsid w:val="00B673EA"/>
    <w:rsid w:val="00CB0664"/>
    <w:rsid w:val="00DE3DAD"/>
    <w:rsid w:val="00F071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1B4DA"/>
  <w14:defaultImageDpi w14:val="300"/>
  <w15:docId w15:val="{A52DF3CE-D726-4E5E-BE92-51BFE2A0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A36453-CC0A-4E05-A1DD-CEA402B77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Istituto Comprensivo “Don Milani–Linguiti” – Giffoni Valle Piana</vt:lpstr>
      <vt:lpstr>    SCHEDA DI AUTOVALUTAZIONE – SELEZIONE MOBILITÀ ERASMUS+</vt:lpstr>
      <vt:lpstr/>
    </vt:vector>
  </TitlesOfParts>
  <Manager/>
  <Company/>
  <LinksUpToDate>false</LinksUpToDate>
  <CharactersWithSpaces>2730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 Windows</cp:lastModifiedBy>
  <cp:revision>4</cp:revision>
  <dcterms:created xsi:type="dcterms:W3CDTF">2026-09-29T17:27:00Z</dcterms:created>
  <dcterms:modified xsi:type="dcterms:W3CDTF">2026-09-29T17:30:00Z</dcterms:modified>
  <cp:category/>
</cp:coreProperties>
</file>