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6F5BCD" w14:textId="77777777"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33D1526" wp14:editId="49612FCA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86C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3073422F" wp14:editId="50BECAD5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95FF" w14:textId="77777777"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 wp14:anchorId="42782B57" wp14:editId="172379E8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3F44" w14:textId="77777777"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14:paraId="007BCF46" w14:textId="0AF854F8" w:rsidR="00C1586C" w:rsidRPr="00DE7C52" w:rsidRDefault="00DC1447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</w:t>
      </w:r>
      <w:r w:rsidR="0019249A">
        <w:rPr>
          <w:sz w:val="80"/>
          <w:szCs w:val="80"/>
        </w:rPr>
        <w:t>5</w:t>
      </w:r>
      <w:r>
        <w:rPr>
          <w:sz w:val="80"/>
          <w:szCs w:val="80"/>
        </w:rPr>
        <w:t>/202</w:t>
      </w:r>
      <w:r w:rsidR="0019249A">
        <w:rPr>
          <w:sz w:val="80"/>
          <w:szCs w:val="80"/>
        </w:rPr>
        <w:t>6</w:t>
      </w:r>
    </w:p>
    <w:p w14:paraId="28CB736B" w14:textId="77777777" w:rsidR="00C1586C" w:rsidRPr="00963B06" w:rsidRDefault="00A97222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86FD4" wp14:editId="29B6FAD9">
                <wp:simplePos x="0" y="0"/>
                <wp:positionH relativeFrom="column">
                  <wp:posOffset>-40640</wp:posOffset>
                </wp:positionH>
                <wp:positionV relativeFrom="paragraph">
                  <wp:posOffset>396240</wp:posOffset>
                </wp:positionV>
                <wp:extent cx="5909310" cy="1009015"/>
                <wp:effectExtent l="0" t="0" r="0" b="63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009015"/>
                        </a:xfrm>
                        <a:prstGeom prst="rect">
                          <a:avLst/>
                        </a:prstGeom>
                        <a:solidFill>
                          <a:srgbClr val="0054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EDEB" w14:textId="77777777" w:rsidR="002469F8" w:rsidRPr="00D1338F" w:rsidRDefault="002469F8" w:rsidP="00A8132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Il bilancio di competenze iniziale</w:t>
                            </w:r>
                          </w:p>
                          <w:p w14:paraId="34BD3381" w14:textId="77777777" w:rsidR="002469F8" w:rsidRDefault="00246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86FD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    <v:textbox>
                  <w:txbxContent>
                    <w:p w14:paraId="3B9DEDEB" w14:textId="77777777" w:rsidR="002469F8" w:rsidRPr="00D1338F" w:rsidRDefault="002469F8" w:rsidP="00A8132C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  <w:t>Il bilancio di competenze iniziale</w:t>
                      </w:r>
                    </w:p>
                    <w:p w14:paraId="34BD3381" w14:textId="77777777" w:rsidR="002469F8" w:rsidRDefault="002469F8"/>
                  </w:txbxContent>
                </v:textbox>
              </v:shap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6BC220B5" wp14:editId="116DC3B5">
                <wp:simplePos x="0" y="0"/>
                <wp:positionH relativeFrom="column">
                  <wp:posOffset>3175</wp:posOffset>
                </wp:positionH>
                <wp:positionV relativeFrom="paragraph">
                  <wp:posOffset>126999</wp:posOffset>
                </wp:positionV>
                <wp:extent cx="5865495" cy="0"/>
                <wp:effectExtent l="0" t="19050" r="1905" b="19050"/>
                <wp:wrapNone/>
                <wp:docPr id="1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0F17F3E" id="Connettore 1 2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    <v:stroke linestyle="thinThin"/>
              </v:lin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 xml:space="preserve"> </w:t>
      </w:r>
    </w:p>
    <w:p w14:paraId="20179230" w14:textId="77777777"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14:paraId="434FF0E6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CD98540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  <w:r w:rsidRPr="00963B06">
        <w:rPr>
          <w:rFonts w:ascii="Open Sans" w:hAnsi="Open Sans" w:cs="Open Sans"/>
        </w:rPr>
        <w:t xml:space="preserve">                                                    </w:t>
      </w:r>
    </w:p>
    <w:p w14:paraId="6FD9DABD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13A9737B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66C00209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6F1AF0A1" w14:textId="07630D20" w:rsidR="00C1586C" w:rsidRDefault="008E4582" w:rsidP="00A8132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Nome_____________________________________Cognome_________________________________</w:t>
      </w:r>
    </w:p>
    <w:p w14:paraId="7DFB2EA8" w14:textId="77777777" w:rsidR="008E4582" w:rsidRDefault="008E4582" w:rsidP="00A8132C">
      <w:pPr>
        <w:rPr>
          <w:rFonts w:ascii="Open Sans" w:hAnsi="Open Sans" w:cs="Open Sans"/>
        </w:rPr>
      </w:pPr>
    </w:p>
    <w:p w14:paraId="2839DF6A" w14:textId="77777777" w:rsidR="008E4582" w:rsidRDefault="008E4582" w:rsidP="00A8132C">
      <w:pPr>
        <w:rPr>
          <w:rFonts w:ascii="Open Sans" w:hAnsi="Open Sans" w:cs="Open Sans"/>
        </w:rPr>
      </w:pPr>
    </w:p>
    <w:p w14:paraId="4F3CAD10" w14:textId="57C4D9D4" w:rsidR="008E4582" w:rsidRDefault="008E4582" w:rsidP="00A8132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Disciplina/classe di concorso di insegnamento_____________________________________________</w:t>
      </w:r>
    </w:p>
    <w:p w14:paraId="35E57162" w14:textId="77777777" w:rsidR="008E4582" w:rsidRDefault="008E4582" w:rsidP="00A8132C">
      <w:pPr>
        <w:rPr>
          <w:rFonts w:ascii="Open Sans" w:hAnsi="Open Sans" w:cs="Open Sans"/>
        </w:rPr>
      </w:pPr>
    </w:p>
    <w:p w14:paraId="6CA0C047" w14:textId="77777777" w:rsidR="00DB61AD" w:rsidRDefault="00DB61AD" w:rsidP="00A8132C">
      <w:pPr>
        <w:rPr>
          <w:rFonts w:ascii="Open Sans" w:hAnsi="Open Sans" w:cs="Open Sans"/>
        </w:rPr>
      </w:pPr>
    </w:p>
    <w:p w14:paraId="3E3B8E80" w14:textId="0FDE54DE" w:rsidR="008E4582" w:rsidRDefault="008E4582" w:rsidP="00A8132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Istituto di appartenenza______________________________________</w:t>
      </w:r>
    </w:p>
    <w:p w14:paraId="5F6A8198" w14:textId="77777777" w:rsidR="008E4582" w:rsidRDefault="008E4582" w:rsidP="00A8132C">
      <w:pPr>
        <w:rPr>
          <w:rFonts w:ascii="Open Sans" w:hAnsi="Open Sans" w:cs="Open Sans"/>
        </w:rPr>
      </w:pPr>
    </w:p>
    <w:p w14:paraId="6DFD51B6" w14:textId="77777777" w:rsidR="00DB61AD" w:rsidRDefault="00DB61AD" w:rsidP="00A8132C">
      <w:pPr>
        <w:rPr>
          <w:rFonts w:ascii="Open Sans" w:hAnsi="Open Sans" w:cs="Open Sans"/>
        </w:rPr>
      </w:pPr>
    </w:p>
    <w:p w14:paraId="0C07D405" w14:textId="305395CC" w:rsidR="008E4582" w:rsidRPr="00963B06" w:rsidRDefault="008E4582" w:rsidP="00A8132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Sede (città/regione) ________________________________________</w:t>
      </w:r>
    </w:p>
    <w:p w14:paraId="778E36C3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25D7D4CC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40B569F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2206FAAA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0CB0AA0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8635ED1" w14:textId="77777777"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1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  <w:bookmarkStart w:id="0" w:name="_GoBack"/>
      <w:bookmarkEnd w:id="0"/>
    </w:p>
    <w:p w14:paraId="67391E5D" w14:textId="77777777"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  <w:r>
        <w:t xml:space="preserve"> </w:t>
      </w:r>
    </w:p>
    <w:p w14:paraId="154EC219" w14:textId="77777777" w:rsidR="00C1586C" w:rsidRDefault="00C1586C" w:rsidP="00C025A4">
      <w:pPr>
        <w:pStyle w:val="Titolosommario"/>
      </w:pPr>
      <w:r>
        <w:t>Sommario</w:t>
      </w:r>
    </w:p>
    <w:p w14:paraId="0978EEE2" w14:textId="77777777" w:rsidR="002469F8" w:rsidRDefault="00045F99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lang w:eastAsia="it-IT"/>
        </w:rPr>
        <w:fldChar w:fldCharType="begin"/>
      </w:r>
      <w:r w:rsidR="00C1586C">
        <w:instrText xml:space="preserve"> TOC \o "1-3" \h \z \u </w:instrText>
      </w:r>
      <w:r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r>
        <w:fldChar w:fldCharType="begin"/>
      </w:r>
      <w:r>
        <w:instrText xml:space="preserve"> PAGEREF _Toc314427270 \h </w:instrText>
      </w:r>
      <w:r>
        <w:fldChar w:fldCharType="separate"/>
      </w:r>
      <w:r w:rsidR="004861DF">
        <w:rPr>
          <w:noProof/>
        </w:rPr>
        <w:t>1</w:t>
      </w:r>
      <w:r>
        <w:fldChar w:fldCharType="end"/>
      </w:r>
    </w:p>
    <w:p w14:paraId="7F71179C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_Toc314427271 \h </w:instrText>
      </w:r>
      <w:r w:rsidR="00045F99">
        <w:fldChar w:fldCharType="separate"/>
      </w:r>
      <w:r w:rsidR="004861DF">
        <w:rPr>
          <w:noProof/>
        </w:rPr>
        <w:t>2</w:t>
      </w:r>
      <w:r w:rsidR="00045F99">
        <w:fldChar w:fldCharType="end"/>
      </w:r>
    </w:p>
    <w:p w14:paraId="30A3AEC3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2</w:t>
      </w:r>
      <w:r w:rsidR="00045F99">
        <w:rPr>
          <w:noProof/>
        </w:rPr>
        <w:fldChar w:fldCharType="end"/>
      </w:r>
    </w:p>
    <w:p w14:paraId="127448AF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2</w:t>
      </w:r>
      <w:r w:rsidR="00045F99">
        <w:rPr>
          <w:noProof/>
        </w:rPr>
        <w:fldChar w:fldCharType="end"/>
      </w:r>
    </w:p>
    <w:p w14:paraId="12150CE3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3</w:t>
      </w:r>
      <w:r w:rsidR="00045F99">
        <w:rPr>
          <w:noProof/>
        </w:rPr>
        <w:fldChar w:fldCharType="end"/>
      </w:r>
    </w:p>
    <w:p w14:paraId="2B6C27D2" w14:textId="6F405C02" w:rsidR="00771E93" w:rsidRPr="00771E93" w:rsidRDefault="002469F8" w:rsidP="00771E93">
      <w:pPr>
        <w:pStyle w:val="Sommario2"/>
        <w:tabs>
          <w:tab w:val="right" w:leader="dot" w:pos="9394"/>
        </w:tabs>
        <w:rPr>
          <w:noProof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045F99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045F99">
        <w:rPr>
          <w:noProof/>
        </w:rPr>
      </w:r>
      <w:r w:rsidR="00045F99">
        <w:rPr>
          <w:noProof/>
        </w:rPr>
        <w:fldChar w:fldCharType="separate"/>
      </w:r>
      <w:r w:rsidR="004861DF">
        <w:rPr>
          <w:noProof/>
        </w:rPr>
        <w:t>3</w:t>
      </w:r>
      <w:r w:rsidR="00045F99">
        <w:rPr>
          <w:noProof/>
        </w:rPr>
        <w:fldChar w:fldCharType="end"/>
      </w:r>
    </w:p>
    <w:p w14:paraId="1316A5D3" w14:textId="467B7558" w:rsidR="00771E93" w:rsidRPr="00771E93" w:rsidRDefault="00771E93">
      <w:pPr>
        <w:pStyle w:val="Sommario1"/>
        <w:tabs>
          <w:tab w:val="right" w:leader="dot" w:pos="9394"/>
        </w:tabs>
        <w:rPr>
          <w:noProof/>
          <w:lang w:val="it-IT"/>
        </w:rPr>
      </w:pPr>
      <w:r>
        <w:rPr>
          <w:noProof/>
          <w:lang w:val="it-IT"/>
        </w:rPr>
        <w:t>Livelli di competenza………………………………………………………………………………………………………………………………. 4</w:t>
      </w:r>
    </w:p>
    <w:p w14:paraId="1AA49700" w14:textId="1849D8BF" w:rsidR="002469F8" w:rsidRPr="00771E93" w:rsidRDefault="00771E93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  <w:lang w:val="it-IT"/>
        </w:rPr>
      </w:pPr>
      <w:r>
        <w:rPr>
          <w:noProof/>
          <w:lang w:val="it-IT"/>
        </w:rPr>
        <w:t xml:space="preserve">I. </w:t>
      </w:r>
      <w:r w:rsidR="002469F8">
        <w:rPr>
          <w:noProof/>
        </w:rPr>
        <w:t>AREA DELLE COMPETENZE RELATIVE ALL’INSEGNAMENTO (Didattica)</w:t>
      </w:r>
      <w:r w:rsidR="002469F8">
        <w:rPr>
          <w:noProof/>
        </w:rPr>
        <w:tab/>
      </w:r>
      <w:r>
        <w:rPr>
          <w:lang w:val="it-IT"/>
        </w:rPr>
        <w:t>5</w:t>
      </w:r>
    </w:p>
    <w:p w14:paraId="3741A6C1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r w:rsidR="00045F99">
        <w:fldChar w:fldCharType="begin"/>
      </w:r>
      <w:r w:rsidR="00045F99">
        <w:instrText xml:space="preserve"> PAGEREF _Toc314427277 \h </w:instrText>
      </w:r>
      <w:r w:rsidR="00045F99">
        <w:fldChar w:fldCharType="separate"/>
      </w:r>
      <w:r w:rsidR="004861DF">
        <w:rPr>
          <w:noProof/>
        </w:rPr>
        <w:t>8</w:t>
      </w:r>
      <w:r w:rsidR="00045F99">
        <w:fldChar w:fldCharType="end"/>
      </w:r>
    </w:p>
    <w:p w14:paraId="6CA70617" w14:textId="3AC0C210" w:rsidR="002469F8" w:rsidRPr="00771E93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  <w:lang w:val="it-IT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r w:rsidR="00771E93">
        <w:rPr>
          <w:noProof/>
          <w:lang w:val="it-IT"/>
        </w:rPr>
        <w:t>1</w:t>
      </w:r>
      <w:r w:rsidR="00771E93">
        <w:rPr>
          <w:lang w:val="it-IT"/>
        </w:rPr>
        <w:t>0</w:t>
      </w:r>
    </w:p>
    <w:p w14:paraId="5EA1813C" w14:textId="77777777" w:rsidR="00C1586C" w:rsidRDefault="00045F99">
      <w:r>
        <w:fldChar w:fldCharType="end"/>
      </w:r>
    </w:p>
    <w:p w14:paraId="74E7D5C0" w14:textId="77777777" w:rsidR="00C1586C" w:rsidRDefault="00C1586C" w:rsidP="005C18DF"/>
    <w:p w14:paraId="7D0029B9" w14:textId="77777777" w:rsidR="00C1586C" w:rsidRPr="005C18DF" w:rsidRDefault="00C1586C" w:rsidP="005C18DF"/>
    <w:p w14:paraId="0A4D8B88" w14:textId="77777777" w:rsidR="00C1586C" w:rsidRDefault="00AB2F06">
      <w:pPr>
        <w:jc w:val="left"/>
        <w:rPr>
          <w:b/>
          <w:sz w:val="40"/>
          <w:szCs w:val="40"/>
        </w:rPr>
      </w:pPr>
      <w:r>
        <w:t xml:space="preserve"> </w:t>
      </w:r>
      <w:r w:rsidR="00C1586C">
        <w:br w:type="page"/>
      </w:r>
    </w:p>
    <w:p w14:paraId="5BEE947B" w14:textId="77777777"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14:paraId="6AC315BD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5925D271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che</w:t>
      </w:r>
      <w:r w:rsidRPr="000F5639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dà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>del docente neoassunto sulla base del nuovo quadro normativo previsto per il periodo di prova (Legge 107/2015, DM 850/2015 e CM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14:paraId="1B0730A4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  <w:r>
        <w:rPr>
          <w:rFonts w:ascii="Cambria" w:hAnsi="Cambria"/>
          <w:szCs w:val="22"/>
        </w:rPr>
        <w:t xml:space="preserve">  </w:t>
      </w:r>
    </w:p>
    <w:p w14:paraId="7DE1B327" w14:textId="4BB53BB9"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>zione di</w:t>
      </w:r>
      <w:r w:rsidRPr="00E75A6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un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>0/2015; art. 4, CM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percorsi </w:t>
      </w:r>
      <w:r w:rsidRPr="00E75A6E">
        <w:rPr>
          <w:rFonts w:ascii="Cambria" w:hAnsi="Cambria"/>
        </w:rPr>
        <w:t>formativ</w:t>
      </w:r>
      <w:r w:rsidR="00396521">
        <w:rPr>
          <w:rFonts w:ascii="Cambria" w:hAnsi="Cambria"/>
        </w:rPr>
        <w:t>i</w:t>
      </w:r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14:paraId="56A2EC7B" w14:textId="77777777" w:rsidR="00C1586C" w:rsidRDefault="00C1586C" w:rsidP="00286058">
      <w:pPr>
        <w:rPr>
          <w:rFonts w:ascii="Cambria" w:hAnsi="Cambria"/>
          <w:szCs w:val="22"/>
        </w:rPr>
      </w:pPr>
    </w:p>
    <w:p w14:paraId="43571AB4" w14:textId="77777777"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L’attività guidata per la realizzazione del Bilancio di Competenze non assume un carattere valutativo</w:t>
      </w:r>
      <w:r w:rsidR="007F0C0E">
        <w:rPr>
          <w:rFonts w:ascii="Cambria" w:hAnsi="Cambria"/>
          <w:szCs w:val="22"/>
        </w:rPr>
        <w:t xml:space="preserve"> </w:t>
      </w:r>
      <w:r w:rsidR="003D55B8">
        <w:rPr>
          <w:rFonts w:ascii="Cambria" w:hAnsi="Cambria"/>
          <w:szCs w:val="22"/>
        </w:rPr>
        <w:t xml:space="preserve">(di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14:paraId="7FA83411" w14:textId="77777777"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14:paraId="72E277B8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14:paraId="7517BE4F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</w:t>
      </w:r>
    </w:p>
    <w:p w14:paraId="2AECCF44" w14:textId="77777777"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14:paraId="59D83333" w14:textId="22F60C5E"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</w:t>
      </w:r>
      <w:r w:rsidR="00DA10B3">
        <w:rPr>
          <w:rFonts w:ascii="Cambria" w:hAnsi="Cambria"/>
          <w:szCs w:val="22"/>
        </w:rPr>
        <w:t>ISTITUZIONE E COMUNITÀ</w:t>
      </w:r>
      <w:r>
        <w:rPr>
          <w:rFonts w:ascii="Cambria" w:hAnsi="Cambria"/>
          <w:szCs w:val="22"/>
        </w:rPr>
        <w:t>)</w:t>
      </w:r>
      <w:r w:rsidRPr="00E75A6E">
        <w:rPr>
          <w:rFonts w:ascii="Cambria" w:hAnsi="Cambria"/>
          <w:szCs w:val="22"/>
        </w:rPr>
        <w:t xml:space="preserve"> </w:t>
      </w:r>
    </w:p>
    <w:p w14:paraId="56312104" w14:textId="6242B7F3"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</w:t>
      </w:r>
      <w:r w:rsidR="00DA10B3">
        <w:rPr>
          <w:rFonts w:ascii="Cambria" w:hAnsi="Cambria"/>
          <w:szCs w:val="22"/>
        </w:rPr>
        <w:t>ZIONE CONTINUA (PROFESSIONE</w:t>
      </w:r>
      <w:r>
        <w:rPr>
          <w:rFonts w:ascii="Cambria" w:hAnsi="Cambria"/>
          <w:szCs w:val="22"/>
        </w:rPr>
        <w:t>)</w:t>
      </w:r>
    </w:p>
    <w:p w14:paraId="35CC691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DE8CB54" w14:textId="34C7D943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>“generative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14:paraId="66CD6141" w14:textId="789A7368"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</w:t>
      </w:r>
      <w:r w:rsidR="00C1586C">
        <w:rPr>
          <w:rFonts w:ascii="Cambria" w:hAnsi="Cambria"/>
          <w:szCs w:val="22"/>
        </w:rPr>
        <w:t xml:space="preserve"> </w:t>
      </w:r>
      <w:r w:rsidR="002E34FE">
        <w:rPr>
          <w:rFonts w:ascii="Cambria" w:hAnsi="Cambria"/>
          <w:szCs w:val="22"/>
        </w:rPr>
        <w:t>area</w:t>
      </w:r>
      <w:r w:rsidR="00C1586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si articola in alcuni </w:t>
      </w:r>
      <w:r w:rsidR="00DA10B3">
        <w:rPr>
          <w:rFonts w:ascii="Cambria" w:hAnsi="Cambria"/>
          <w:i/>
          <w:szCs w:val="22"/>
        </w:rPr>
        <w:t xml:space="preserve">Standard </w:t>
      </w:r>
      <w:r w:rsidR="002E34FE">
        <w:rPr>
          <w:rFonts w:ascii="Cambria" w:hAnsi="Cambria"/>
          <w:szCs w:val="22"/>
        </w:rPr>
        <w:t>di competenza</w:t>
      </w:r>
      <w:r>
        <w:rPr>
          <w:rFonts w:ascii="Cambria" w:hAnsi="Cambria"/>
          <w:szCs w:val="22"/>
        </w:rPr>
        <w:t xml:space="preserve">, a loro volta scanditi in </w:t>
      </w:r>
      <w:r w:rsidR="00DA10B3">
        <w:rPr>
          <w:rFonts w:ascii="Cambria" w:hAnsi="Cambria"/>
          <w:i/>
          <w:szCs w:val="22"/>
        </w:rPr>
        <w:t>Indicatori</w:t>
      </w:r>
      <w:r w:rsidR="00A429E7">
        <w:rPr>
          <w:rFonts w:ascii="Cambria" w:hAnsi="Cambria"/>
          <w:i/>
          <w:szCs w:val="22"/>
        </w:rPr>
        <w:t xml:space="preserve">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</w:p>
    <w:p w14:paraId="7018F1AC" w14:textId="77777777"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14:paraId="07FC4561" w14:textId="3C4F4064"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r w:rsidRPr="000F5639">
        <w:rPr>
          <w:rFonts w:ascii="Cambria" w:hAnsi="Cambria" w:cs="Cambria"/>
          <w:i/>
          <w:szCs w:val="22"/>
        </w:rPr>
        <w:t xml:space="preserve">Peer to </w:t>
      </w:r>
      <w:r w:rsidRPr="0096411F">
        <w:rPr>
          <w:rFonts w:ascii="Cambria" w:hAnsi="Cambria" w:cs="Cambria"/>
          <w:i/>
          <w:color w:val="auto"/>
          <w:szCs w:val="22"/>
        </w:rPr>
        <w:t>peer</w:t>
      </w:r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portfolio </w:t>
      </w:r>
      <w:r w:rsidRPr="000F5639">
        <w:rPr>
          <w:rFonts w:ascii="Cambria" w:hAnsi="Cambria" w:cs="Cambria"/>
          <w:szCs w:val="22"/>
        </w:rPr>
        <w:t>formativo</w:t>
      </w:r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14:paraId="73FE514F" w14:textId="77777777"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14:paraId="7E8230F1" w14:textId="77777777"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r w:rsidRPr="000F5639">
        <w:rPr>
          <w:rFonts w:ascii="Cambria" w:hAnsi="Cambria" w:cs="Cambria"/>
          <w:i/>
        </w:rPr>
        <w:t>Peer to peer</w:t>
      </w:r>
      <w:r w:rsidR="00FE08FC">
        <w:rPr>
          <w:rFonts w:ascii="Cambria" w:hAnsi="Cambria" w:cs="Cambria"/>
        </w:rPr>
        <w:t xml:space="preserve"> e nella elaborazione del portfolio;</w:t>
      </w:r>
    </w:p>
    <w:p w14:paraId="639C8775" w14:textId="77777777"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14:paraId="070581BA" w14:textId="77777777"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14:paraId="794E7776" w14:textId="77777777"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14:paraId="5249E13A" w14:textId="77777777"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14:paraId="7752558B" w14:textId="1A6D0C52" w:rsidR="00C1586C" w:rsidRPr="000F5639" w:rsidRDefault="00CE4CE1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Gli indicatori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pensat</w:t>
      </w:r>
      <w:r w:rsidR="00C1586C">
        <w:rPr>
          <w:rFonts w:ascii="Cambria" w:hAnsi="Cambria"/>
          <w:szCs w:val="22"/>
        </w:rPr>
        <w:t>i</w:t>
      </w:r>
      <w:r w:rsidR="00C1586C" w:rsidRPr="000F5639">
        <w:rPr>
          <w:rFonts w:ascii="Cambria" w:hAnsi="Cambria"/>
          <w:szCs w:val="22"/>
        </w:rPr>
        <w:t xml:space="preserve"> </w:t>
      </w:r>
      <w:r w:rsidR="00396521">
        <w:rPr>
          <w:rFonts w:ascii="Cambria" w:hAnsi="Cambria"/>
          <w:szCs w:val="22"/>
        </w:rPr>
        <w:t xml:space="preserve">unitariamente,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grado</w:t>
      </w:r>
      <w:r w:rsidR="00C1586C" w:rsidRPr="000F5639">
        <w:rPr>
          <w:rFonts w:ascii="Cambria" w:hAnsi="Cambria"/>
          <w:szCs w:val="22"/>
        </w:rPr>
        <w:t xml:space="preserve">, sostegno).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>gli indicatori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14:paraId="436934C2" w14:textId="66220BA1"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 w:rsidR="00DA10B3">
        <w:rPr>
          <w:rFonts w:ascii="Cambria" w:hAnsi="Cambria"/>
          <w:szCs w:val="22"/>
        </w:rPr>
        <w:t>una</w:t>
      </w:r>
      <w:r>
        <w:rPr>
          <w:rFonts w:ascii="Cambria" w:hAnsi="Cambria"/>
          <w:szCs w:val="22"/>
        </w:rPr>
        <w:t xml:space="preserve"> </w:t>
      </w:r>
      <w:r w:rsidR="00DA10B3">
        <w:rPr>
          <w:rFonts w:ascii="Cambria" w:hAnsi="Cambria"/>
          <w:szCs w:val="22"/>
        </w:rPr>
        <w:t>delle Aree</w:t>
      </w:r>
      <w:r w:rsidR="007E2DC6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è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 xml:space="preserve">a </w:t>
      </w:r>
      <w:r w:rsidR="00DA10B3">
        <w:rPr>
          <w:rFonts w:ascii="Cambria" w:hAnsi="Cambria"/>
          <w:szCs w:val="22"/>
        </w:rPr>
        <w:t>due</w:t>
      </w:r>
      <w:r w:rsidR="007E2DC6">
        <w:rPr>
          <w:rFonts w:ascii="Cambria" w:hAnsi="Cambria"/>
          <w:szCs w:val="22"/>
        </w:rPr>
        <w:t xml:space="preserve"> </w:t>
      </w:r>
      <w:r w:rsidR="00DA10B3">
        <w:rPr>
          <w:rFonts w:ascii="Cambria" w:hAnsi="Cambria"/>
          <w:i/>
          <w:szCs w:val="22"/>
        </w:rPr>
        <w:t>Indicatori</w:t>
      </w:r>
      <w:r w:rsidR="00B73385" w:rsidRPr="007E2DC6">
        <w:rPr>
          <w:rFonts w:ascii="Cambria" w:hAnsi="Cambria"/>
          <w:i/>
          <w:szCs w:val="22"/>
        </w:rPr>
        <w:t xml:space="preserve"> </w:t>
      </w:r>
      <w:r w:rsidR="00CE4CE1">
        <w:rPr>
          <w:rFonts w:ascii="Cambria" w:hAnsi="Cambria"/>
          <w:i/>
          <w:szCs w:val="22"/>
        </w:rPr>
        <w:t xml:space="preserve">per ogni standard </w:t>
      </w:r>
      <w:r w:rsidR="00B73385">
        <w:rPr>
          <w:rFonts w:ascii="Cambria" w:hAnsi="Cambria"/>
          <w:szCs w:val="22"/>
        </w:rPr>
        <w:t>e</w:t>
      </w:r>
      <w:r w:rsidR="00DA10B3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di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14:paraId="3619D9FB" w14:textId="77777777"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14:paraId="18CC546B" w14:textId="77777777"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 xml:space="preserve">. </w:t>
      </w:r>
    </w:p>
    <w:p w14:paraId="71CF455D" w14:textId="77777777" w:rsidR="00C1586C" w:rsidRPr="000F5639" w:rsidRDefault="00C1586C" w:rsidP="00286058">
      <w:pPr>
        <w:rPr>
          <w:rFonts w:ascii="Cambria" w:hAnsi="Cambria"/>
          <w:szCs w:val="22"/>
        </w:rPr>
      </w:pPr>
    </w:p>
    <w:p w14:paraId="37A4FF57" w14:textId="77777777" w:rsidR="00C1586C" w:rsidRDefault="00C1586C">
      <w:pPr>
        <w:jc w:val="left"/>
      </w:pPr>
      <w:r>
        <w:br w:type="page"/>
      </w:r>
    </w:p>
    <w:p w14:paraId="1727D022" w14:textId="28F4EF13" w:rsidR="00097254" w:rsidRPr="00097254" w:rsidRDefault="00097254" w:rsidP="00097254">
      <w:pPr>
        <w:jc w:val="center"/>
        <w:rPr>
          <w:sz w:val="28"/>
        </w:rPr>
      </w:pPr>
      <w:r w:rsidRPr="00097254">
        <w:rPr>
          <w:sz w:val="28"/>
        </w:rPr>
        <w:lastRenderedPageBreak/>
        <w:t>Livelli di competenza</w:t>
      </w:r>
    </w:p>
    <w:p w14:paraId="56E84D93" w14:textId="77777777" w:rsidR="00097254" w:rsidRDefault="00097254">
      <w:pPr>
        <w:jc w:val="left"/>
      </w:pPr>
    </w:p>
    <w:p w14:paraId="4C173488" w14:textId="77777777" w:rsidR="00097254" w:rsidRDefault="00097254" w:rsidP="00097254"/>
    <w:p w14:paraId="57846A3E" w14:textId="77777777" w:rsidR="00097254" w:rsidRDefault="00097254" w:rsidP="00097254">
      <w:r>
        <w:t xml:space="preserve">Ogni standard rappresenta la descrizione del livello ottimale atteso per ogni docente, sapendo che il criterio evolutivo è rappresentato dal passaggio da una situazione di esecuzione con supporto di tutoraggio ad una progressiva autonomia e padronanza, alla consapevolezza del proprio ‘stile professionale’, all’arricchimento creativo e personale, alla propensione/capacità di trasferire ad altri il proprio ‘sapere professionale’. </w:t>
      </w:r>
    </w:p>
    <w:p w14:paraId="02C114C8" w14:textId="0DECAB29" w:rsidR="002A0B75" w:rsidRDefault="00097254" w:rsidP="00097254">
      <w:r>
        <w:t>Per una migliore comprensione degli indicatori di competenza si rinvia alla consultazione della Legenda del Bilancio iniziale delle competenze, strumento allegato al presente documento, allegato nel quale sono fornite puntuali e dettagliate spiegazioni per ciascun indicatore; il documento può rivelarsi utile sussidio per una migliore autovalutazione dei livelli di competenza attesi.</w:t>
      </w:r>
    </w:p>
    <w:p w14:paraId="0E9E28D1" w14:textId="77777777" w:rsidR="00097254" w:rsidRDefault="00097254" w:rsidP="00097254"/>
    <w:p w14:paraId="64908741" w14:textId="77777777" w:rsidR="00097254" w:rsidRDefault="00097254" w:rsidP="00097254"/>
    <w:p w14:paraId="17A1C4B3" w14:textId="77777777" w:rsidR="00097254" w:rsidRDefault="00097254" w:rsidP="00097254"/>
    <w:p w14:paraId="3403B2B6" w14:textId="77777777" w:rsidR="00097254" w:rsidRDefault="00097254" w:rsidP="00097254"/>
    <w:p w14:paraId="0CEBC5FD" w14:textId="77777777" w:rsidR="00097254" w:rsidRDefault="00097254" w:rsidP="00097254"/>
    <w:p w14:paraId="4446F7B3" w14:textId="77777777" w:rsidR="002A0B75" w:rsidRDefault="002A0B75">
      <w:pPr>
        <w:jc w:val="left"/>
      </w:pPr>
    </w:p>
    <w:p w14:paraId="6BBE991D" w14:textId="77777777" w:rsidR="002A0B75" w:rsidRDefault="002A0B75">
      <w:pPr>
        <w:jc w:val="lef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97254" w14:paraId="1A03E106" w14:textId="77777777" w:rsidTr="00097254">
        <w:tc>
          <w:tcPr>
            <w:tcW w:w="9351" w:type="dxa"/>
          </w:tcPr>
          <w:p w14:paraId="3DF9D679" w14:textId="77777777" w:rsidR="00097254" w:rsidRDefault="00097254">
            <w:pPr>
              <w:jc w:val="left"/>
            </w:pPr>
          </w:p>
          <w:p w14:paraId="42EF141C" w14:textId="7167CCF1"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Nessuna = Livello 0</w:t>
            </w:r>
          </w:p>
          <w:p w14:paraId="362E3CAD" w14:textId="77777777" w:rsidR="00097254" w:rsidRDefault="00097254" w:rsidP="00097254">
            <w:pPr>
              <w:jc w:val="center"/>
            </w:pPr>
          </w:p>
          <w:p w14:paraId="0DEB2254" w14:textId="68E341FF" w:rsidR="00097254" w:rsidRDefault="00097254">
            <w:pPr>
              <w:jc w:val="left"/>
            </w:pPr>
            <w:r>
              <w:t>La competenza non è stata mai sperimentata.</w:t>
            </w:r>
          </w:p>
        </w:tc>
      </w:tr>
      <w:tr w:rsidR="00097254" w14:paraId="71610654" w14:textId="77777777" w:rsidTr="00097254">
        <w:tc>
          <w:tcPr>
            <w:tcW w:w="9351" w:type="dxa"/>
          </w:tcPr>
          <w:p w14:paraId="41374AC4" w14:textId="77777777" w:rsidR="00097254" w:rsidRDefault="00097254">
            <w:pPr>
              <w:jc w:val="left"/>
            </w:pPr>
          </w:p>
          <w:p w14:paraId="013C120E" w14:textId="13C5CE1A"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Iniziale = Livello 1</w:t>
            </w:r>
          </w:p>
          <w:p w14:paraId="613044A1" w14:textId="77777777" w:rsidR="00097254" w:rsidRPr="00097254" w:rsidRDefault="00097254">
            <w:pPr>
              <w:jc w:val="left"/>
              <w:rPr>
                <w:b/>
              </w:rPr>
            </w:pPr>
          </w:p>
          <w:p w14:paraId="34A5A737" w14:textId="788D562F" w:rsidR="00097254" w:rsidRDefault="00097254">
            <w:pPr>
              <w:jc w:val="left"/>
            </w:pPr>
            <w:r>
              <w:t>La competenza è in fase di avvio del processo di acquisizione e di prima formazione.</w:t>
            </w:r>
          </w:p>
          <w:p w14:paraId="21DC5B14" w14:textId="77777777" w:rsidR="00097254" w:rsidRDefault="00097254">
            <w:pPr>
              <w:jc w:val="left"/>
            </w:pPr>
          </w:p>
        </w:tc>
      </w:tr>
      <w:tr w:rsidR="00097254" w14:paraId="43BFD9E3" w14:textId="77777777" w:rsidTr="00097254">
        <w:tc>
          <w:tcPr>
            <w:tcW w:w="9351" w:type="dxa"/>
          </w:tcPr>
          <w:p w14:paraId="520CB8DA" w14:textId="77777777" w:rsidR="00097254" w:rsidRDefault="00097254">
            <w:pPr>
              <w:jc w:val="left"/>
            </w:pPr>
          </w:p>
          <w:p w14:paraId="4984E188" w14:textId="2978B004"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In corso di formazione = Livello 2</w:t>
            </w:r>
          </w:p>
          <w:p w14:paraId="181CF1E6" w14:textId="77777777" w:rsidR="00097254" w:rsidRDefault="00097254">
            <w:pPr>
              <w:jc w:val="left"/>
            </w:pPr>
          </w:p>
          <w:p w14:paraId="323CA8D9" w14:textId="09CCFD45" w:rsidR="00097254" w:rsidRDefault="00097254">
            <w:pPr>
              <w:jc w:val="left"/>
            </w:pPr>
            <w:r>
              <w:t>La competenza è in via di consolidamento e in progressione verso gli standard attesi.</w:t>
            </w:r>
          </w:p>
        </w:tc>
      </w:tr>
      <w:tr w:rsidR="00097254" w14:paraId="3F2CD186" w14:textId="77777777" w:rsidTr="00097254">
        <w:tc>
          <w:tcPr>
            <w:tcW w:w="9351" w:type="dxa"/>
          </w:tcPr>
          <w:p w14:paraId="4D1C7529" w14:textId="77777777" w:rsidR="00097254" w:rsidRDefault="00097254">
            <w:pPr>
              <w:jc w:val="left"/>
            </w:pPr>
          </w:p>
          <w:p w14:paraId="16054A6B" w14:textId="22313517"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Standard atteso = Livello 3</w:t>
            </w:r>
          </w:p>
          <w:p w14:paraId="54CE79B6" w14:textId="77777777" w:rsidR="00097254" w:rsidRDefault="00097254" w:rsidP="00097254">
            <w:pPr>
              <w:jc w:val="center"/>
            </w:pPr>
          </w:p>
          <w:p w14:paraId="10202A77" w14:textId="711C5D6E" w:rsidR="00097254" w:rsidRDefault="00097254" w:rsidP="00097254">
            <w:pPr>
              <w:jc w:val="center"/>
            </w:pPr>
            <w:r>
              <w:t>La competenza è consolidata, consapevole e sicura.</w:t>
            </w:r>
          </w:p>
          <w:p w14:paraId="3216B1A8" w14:textId="77777777" w:rsidR="00097254" w:rsidRDefault="00097254">
            <w:pPr>
              <w:jc w:val="left"/>
            </w:pPr>
          </w:p>
        </w:tc>
      </w:tr>
      <w:tr w:rsidR="00097254" w14:paraId="5C477C46" w14:textId="77777777" w:rsidTr="00097254">
        <w:tc>
          <w:tcPr>
            <w:tcW w:w="9351" w:type="dxa"/>
          </w:tcPr>
          <w:p w14:paraId="57C78A4C" w14:textId="77777777" w:rsidR="00097254" w:rsidRDefault="00097254">
            <w:pPr>
              <w:jc w:val="left"/>
            </w:pPr>
          </w:p>
          <w:p w14:paraId="6346B4FD" w14:textId="77777777" w:rsidR="00097254" w:rsidRPr="00097254" w:rsidRDefault="00097254" w:rsidP="00097254">
            <w:pPr>
              <w:jc w:val="center"/>
              <w:rPr>
                <w:b/>
              </w:rPr>
            </w:pPr>
            <w:r w:rsidRPr="00097254">
              <w:rPr>
                <w:b/>
              </w:rPr>
              <w:t>Esperto = Livello 4</w:t>
            </w:r>
          </w:p>
          <w:p w14:paraId="2A9A286D" w14:textId="77777777" w:rsidR="00097254" w:rsidRDefault="00097254" w:rsidP="00097254">
            <w:pPr>
              <w:jc w:val="center"/>
            </w:pPr>
          </w:p>
          <w:p w14:paraId="356EC7AA" w14:textId="18355DFD" w:rsidR="00097254" w:rsidRDefault="00097254" w:rsidP="00097254">
            <w:pPr>
              <w:jc w:val="center"/>
            </w:pPr>
            <w:r>
              <w:t>La competenza è matura e accreditata e può essere messa a disposizione dei/delle colleghi/e e della scuola.</w:t>
            </w:r>
          </w:p>
        </w:tc>
      </w:tr>
    </w:tbl>
    <w:p w14:paraId="58E481A6" w14:textId="77777777" w:rsidR="002A0B75" w:rsidRDefault="002A0B75">
      <w:pPr>
        <w:jc w:val="left"/>
      </w:pPr>
    </w:p>
    <w:p w14:paraId="217164A0" w14:textId="77777777" w:rsidR="002A0B75" w:rsidRDefault="002A0B75">
      <w:pPr>
        <w:jc w:val="left"/>
      </w:pPr>
    </w:p>
    <w:p w14:paraId="6F5AE9FC" w14:textId="77777777" w:rsidR="00097254" w:rsidRDefault="00097254">
      <w:pPr>
        <w:jc w:val="left"/>
      </w:pPr>
    </w:p>
    <w:p w14:paraId="3328306F" w14:textId="77777777" w:rsidR="002A0B75" w:rsidRDefault="002A0B75">
      <w:pPr>
        <w:jc w:val="left"/>
        <w:rPr>
          <w:b/>
          <w:sz w:val="40"/>
          <w:szCs w:val="40"/>
        </w:rPr>
      </w:pPr>
    </w:p>
    <w:p w14:paraId="46D13145" w14:textId="77777777" w:rsidR="00F010CD" w:rsidRDefault="00F010CD">
      <w:pPr>
        <w:jc w:val="left"/>
        <w:rPr>
          <w:b/>
          <w:sz w:val="40"/>
          <w:szCs w:val="40"/>
        </w:rPr>
      </w:pPr>
    </w:p>
    <w:p w14:paraId="164A112A" w14:textId="77777777" w:rsidR="00A91C6C" w:rsidRDefault="00A91C6C">
      <w:pPr>
        <w:jc w:val="left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A91C6C" w14:paraId="69F3D786" w14:textId="77777777" w:rsidTr="004449E8">
        <w:tc>
          <w:tcPr>
            <w:tcW w:w="9394" w:type="dxa"/>
            <w:gridSpan w:val="3"/>
            <w:shd w:val="clear" w:color="auto" w:fill="D0CECE" w:themeFill="background2" w:themeFillShade="E6"/>
          </w:tcPr>
          <w:p w14:paraId="770DA531" w14:textId="77777777" w:rsidR="000B55FF" w:rsidRDefault="00A91C6C" w:rsidP="00A91C6C">
            <w:pPr>
              <w:jc w:val="center"/>
              <w:rPr>
                <w:b/>
                <w:sz w:val="34"/>
              </w:rPr>
            </w:pPr>
            <w:r w:rsidRPr="00A91C6C">
              <w:rPr>
                <w:b/>
                <w:sz w:val="34"/>
              </w:rPr>
              <w:t xml:space="preserve">A - DIDATTICA </w:t>
            </w:r>
          </w:p>
          <w:p w14:paraId="50806D74" w14:textId="6187470E" w:rsidR="00A91C6C" w:rsidRPr="00A91C6C" w:rsidRDefault="00A91C6C" w:rsidP="00A91C6C">
            <w:pPr>
              <w:jc w:val="center"/>
              <w:rPr>
                <w:b/>
                <w:sz w:val="40"/>
                <w:szCs w:val="40"/>
              </w:rPr>
            </w:pPr>
            <w:r w:rsidRPr="000B55FF">
              <w:rPr>
                <w:b/>
                <w:sz w:val="32"/>
              </w:rPr>
              <w:t>Area delle competenze didattiche, metodologiche e relazionali</w:t>
            </w:r>
          </w:p>
        </w:tc>
      </w:tr>
      <w:tr w:rsidR="00A91C6C" w14:paraId="4152C750" w14:textId="77777777" w:rsidTr="00A91C6C">
        <w:tc>
          <w:tcPr>
            <w:tcW w:w="3131" w:type="dxa"/>
          </w:tcPr>
          <w:p w14:paraId="4AA02E75" w14:textId="7F5B014F" w:rsidR="00A91C6C" w:rsidRPr="00DF6F99" w:rsidRDefault="00A91C6C" w:rsidP="00DF6F99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Standard minimi</w:t>
            </w:r>
          </w:p>
        </w:tc>
        <w:tc>
          <w:tcPr>
            <w:tcW w:w="3131" w:type="dxa"/>
          </w:tcPr>
          <w:p w14:paraId="7E23253A" w14:textId="614E407D" w:rsidR="00A91C6C" w:rsidRPr="00DF6F99" w:rsidRDefault="00A91C6C" w:rsidP="00DF6F99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Indicatori delle competenze professionali</w:t>
            </w:r>
          </w:p>
        </w:tc>
        <w:tc>
          <w:tcPr>
            <w:tcW w:w="3132" w:type="dxa"/>
          </w:tcPr>
          <w:p w14:paraId="131E35C0" w14:textId="77777777" w:rsidR="00DF6F99" w:rsidRPr="00DF6F99" w:rsidRDefault="00A91C6C" w:rsidP="00DF6F99">
            <w:pPr>
              <w:jc w:val="center"/>
              <w:rPr>
                <w:i/>
                <w:sz w:val="24"/>
              </w:rPr>
            </w:pPr>
            <w:r w:rsidRPr="00DF6F99">
              <w:rPr>
                <w:i/>
                <w:sz w:val="24"/>
              </w:rPr>
              <w:t xml:space="preserve">Posizionamento livello </w:t>
            </w:r>
          </w:p>
          <w:p w14:paraId="25582366" w14:textId="0900C312" w:rsidR="00A91C6C" w:rsidRPr="00DF6F99" w:rsidRDefault="00A91C6C" w:rsidP="00DF6F99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(scala: 0 - 1 - 2 - 3 - 4)</w:t>
            </w:r>
          </w:p>
        </w:tc>
      </w:tr>
      <w:tr w:rsidR="00DF6F99" w14:paraId="05F2B226" w14:textId="77777777" w:rsidTr="004449E8">
        <w:tc>
          <w:tcPr>
            <w:tcW w:w="3131" w:type="dxa"/>
            <w:vMerge w:val="restart"/>
            <w:shd w:val="clear" w:color="auto" w:fill="E7E6E6" w:themeFill="background2"/>
          </w:tcPr>
          <w:p w14:paraId="75A1E9E9" w14:textId="77777777" w:rsidR="00DF6F99" w:rsidRPr="00DF6F99" w:rsidRDefault="00DF6F99" w:rsidP="00DF6F99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14:paraId="085A0C26" w14:textId="5F978C79" w:rsidR="00DF6F99" w:rsidRPr="00DF6F99" w:rsidRDefault="00DF6F99" w:rsidP="00DF6F99">
            <w:pPr>
              <w:jc w:val="center"/>
              <w:rPr>
                <w:b/>
              </w:rPr>
            </w:pPr>
            <w:r w:rsidRPr="00DF6F99">
              <w:rPr>
                <w:b/>
              </w:rPr>
              <w:t>1</w:t>
            </w:r>
          </w:p>
          <w:p w14:paraId="2BC93C82" w14:textId="77777777" w:rsidR="00DF6F99" w:rsidRDefault="00DF6F99">
            <w:pPr>
              <w:jc w:val="left"/>
            </w:pPr>
          </w:p>
          <w:p w14:paraId="16F0EEAE" w14:textId="77777777" w:rsidR="00DF6F99" w:rsidRDefault="00DF6F99" w:rsidP="00DF6F99">
            <w:pPr>
              <w:jc w:val="center"/>
            </w:pPr>
          </w:p>
          <w:p w14:paraId="340158B6" w14:textId="77777777" w:rsidR="00DF6F99" w:rsidRDefault="00DF6F99" w:rsidP="00DF6F99">
            <w:pPr>
              <w:jc w:val="center"/>
            </w:pPr>
          </w:p>
          <w:p w14:paraId="1FB517F0" w14:textId="0190D1B2" w:rsidR="00DF6F99" w:rsidRPr="00DF6F99" w:rsidRDefault="00DF6F99" w:rsidP="00DF6F99">
            <w:pPr>
              <w:jc w:val="center"/>
              <w:rPr>
                <w:b/>
                <w:sz w:val="40"/>
                <w:szCs w:val="40"/>
              </w:rPr>
            </w:pPr>
            <w:r w:rsidRPr="00DF6F99">
              <w:rPr>
                <w:sz w:val="28"/>
              </w:rPr>
              <w:t>Progettare e gestire situazioni di apprendimento che promuovano le otto competenze chiave europee per un apprendimento permanente, trasformando l’insegnamento in esperienze significative e critiche, anche attraverso l’utilizzo di strumenti digitali e didattici in presenza e a distanza, e utilizzando strumenti di lavoro per documentare, valutare e certificare le competenze personali di studenti e studentesse, anche in prospettiva orientativa</w:t>
            </w:r>
          </w:p>
        </w:tc>
        <w:tc>
          <w:tcPr>
            <w:tcW w:w="3131" w:type="dxa"/>
          </w:tcPr>
          <w:p w14:paraId="0B982037" w14:textId="22AEB6BE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Progettare percorsi di apprendimento in coerenza con le indicazioni ministeriali e con i traguardi delle competenze previsti dal curricolo d’Istituto facendo particolare attenzione all’individualizzazione e alla personalizzazione dei percorsi.</w:t>
            </w:r>
          </w:p>
          <w:p w14:paraId="01641DCB" w14:textId="77777777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14:paraId="78D7B2C9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4BD1F703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4AA914D3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6BF75C2D" w14:textId="4A8991AE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Integrare nella progettazione didattica i traguardi di competenza previsti dalla normativa per l’Educazione civica.</w:t>
            </w:r>
          </w:p>
          <w:p w14:paraId="5390C542" w14:textId="77777777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14:paraId="73EC5050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0AA64308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50FE01EF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2AAA8D31" w14:textId="25D9AEA3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Pianificare ed organizzare attività di orientamento formative.</w:t>
            </w:r>
          </w:p>
          <w:p w14:paraId="3B9D117B" w14:textId="77777777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14:paraId="13B4657E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03533C16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27663C7C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41E3D2BC" w14:textId="49524FF0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Individualizzare e/o personalizzare i percorsi di apprendimento a seconda dei diversi bisogni di studenti e studentesse adattando l’insegnamento e le attività in funzione delle differenze individuali e delle diverse modalità di apprendimento e degli obiettivi di apprendimento raggiunti dal gruppo-classe.</w:t>
            </w:r>
          </w:p>
          <w:p w14:paraId="182B2BD4" w14:textId="77777777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14:paraId="4B3D2221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03FAD1AB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2B34C147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20824D7F" w14:textId="017C41B2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Attuare l’insegnamento seguendo un piano organizzato e strutturato che associ contenuti a relativi obiettivi di apprendimento.</w:t>
            </w:r>
          </w:p>
          <w:p w14:paraId="21E79DDC" w14:textId="77777777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14:paraId="4D9FBBF7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165D44FD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484A45EB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64691612" w14:textId="3BF90890" w:rsidR="00DF6F99" w:rsidRPr="00DF6F99" w:rsidRDefault="00DF6F99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Gestire i tempi di svolgimento di un’attività di apprendimento e il passaggio tra un’attività e un’altra.</w:t>
            </w:r>
          </w:p>
        </w:tc>
        <w:tc>
          <w:tcPr>
            <w:tcW w:w="3132" w:type="dxa"/>
          </w:tcPr>
          <w:p w14:paraId="2E80983E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1354F0B7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69994068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3748CBB8" w14:textId="584FA0BE" w:rsidR="00DF6F99" w:rsidRPr="00DF6F99" w:rsidRDefault="002650A7">
            <w:pPr>
              <w:jc w:val="left"/>
              <w:rPr>
                <w:sz w:val="20"/>
              </w:rPr>
            </w:pPr>
            <w:r>
              <w:rPr>
                <w:sz w:val="20"/>
              </w:rPr>
              <w:t>Utilizzare mediatori didattici* (</w:t>
            </w:r>
            <w:r w:rsidRPr="002650A7">
              <w:rPr>
                <w:i/>
                <w:sz w:val="20"/>
                <w:u w:val="single"/>
              </w:rPr>
              <w:t>vedi nota all’ultima pagina</w:t>
            </w:r>
            <w:r>
              <w:rPr>
                <w:sz w:val="20"/>
              </w:rPr>
              <w:t>)</w:t>
            </w:r>
            <w:r w:rsidR="00DF6F99" w:rsidRPr="00DF6F99">
              <w:rPr>
                <w:sz w:val="20"/>
              </w:rPr>
              <w:t xml:space="preserve">, tecnologie digitali, ambienti virtuali e approcci innovativi come strumenti compensativi quali azioni/strumenti di </w:t>
            </w:r>
            <w:r w:rsidR="00DF6F99" w:rsidRPr="00DF6F99">
              <w:rPr>
                <w:sz w:val="20"/>
              </w:rPr>
              <w:lastRenderedPageBreak/>
              <w:t>supporto all’insegnamento e alle attività didattiche.</w:t>
            </w:r>
          </w:p>
        </w:tc>
        <w:tc>
          <w:tcPr>
            <w:tcW w:w="3132" w:type="dxa"/>
          </w:tcPr>
          <w:p w14:paraId="7EBC27EF" w14:textId="77777777" w:rsidR="00DF6F99" w:rsidRDefault="00DF6F99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527AA8B5" w14:textId="77777777" w:rsidTr="004449E8">
        <w:tc>
          <w:tcPr>
            <w:tcW w:w="3131" w:type="dxa"/>
            <w:vMerge w:val="restart"/>
            <w:shd w:val="clear" w:color="auto" w:fill="E7E6E6" w:themeFill="background2"/>
          </w:tcPr>
          <w:p w14:paraId="5E39CCF2" w14:textId="77777777" w:rsidR="00DF6F99" w:rsidRPr="00DF6F99" w:rsidRDefault="00DF6F99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14:paraId="22BC623C" w14:textId="5D6DEB8E" w:rsidR="00DF6F99" w:rsidRDefault="00DF6F99" w:rsidP="00DF6F99">
            <w:pPr>
              <w:jc w:val="center"/>
            </w:pPr>
            <w:r>
              <w:rPr>
                <w:b/>
              </w:rPr>
              <w:t>2</w:t>
            </w:r>
          </w:p>
          <w:p w14:paraId="3011546A" w14:textId="77777777" w:rsidR="00DF6F99" w:rsidRDefault="00DF6F99" w:rsidP="004F68DA">
            <w:pPr>
              <w:jc w:val="center"/>
            </w:pPr>
          </w:p>
          <w:p w14:paraId="23E03E53" w14:textId="77777777" w:rsidR="00DF6F99" w:rsidRDefault="00DF6F99" w:rsidP="004F68DA">
            <w:pPr>
              <w:jc w:val="center"/>
            </w:pPr>
          </w:p>
          <w:p w14:paraId="6CC3CB7E" w14:textId="7C093C89" w:rsidR="00DF6F99" w:rsidRPr="00DF6F99" w:rsidRDefault="00DF6F99" w:rsidP="004F68DA">
            <w:pPr>
              <w:jc w:val="center"/>
              <w:rPr>
                <w:b/>
                <w:sz w:val="40"/>
                <w:szCs w:val="40"/>
              </w:rPr>
            </w:pPr>
            <w:r w:rsidRPr="0091608E">
              <w:rPr>
                <w:sz w:val="24"/>
              </w:rPr>
              <w:t>Adottare e adattare strategie e metodi didattici, compresi quelli personalizzati per l’inclusione di studenti e studentesse con disabilità e bisogni educativi speciali, integrando epistemologie e metodologie disciplinari e interdisciplinari</w:t>
            </w:r>
          </w:p>
        </w:tc>
        <w:tc>
          <w:tcPr>
            <w:tcW w:w="3131" w:type="dxa"/>
          </w:tcPr>
          <w:p w14:paraId="2E629CB5" w14:textId="29154852" w:rsidR="00DF6F99" w:rsidRPr="00DF6F99" w:rsidRDefault="00DF6F99" w:rsidP="004F68DA">
            <w:pPr>
              <w:jc w:val="left"/>
              <w:rPr>
                <w:b/>
                <w:sz w:val="18"/>
                <w:szCs w:val="40"/>
              </w:rPr>
            </w:pPr>
            <w:r w:rsidRPr="00DF6F99">
              <w:rPr>
                <w:sz w:val="20"/>
              </w:rPr>
              <w:t>Organizzare ambienti e spazi di apprendimento finalizzati all’implementazione di strategie per l’individualizzazione e la personalizzazione dei percorsi di apprendimento sia per far emergere i diversi talenti di studenti e studentesse sia per favorire l’inclusione di studenti e studentesse con BES, DSA o disabilità.</w:t>
            </w:r>
          </w:p>
          <w:p w14:paraId="18229004" w14:textId="77777777" w:rsidR="00DF6F99" w:rsidRPr="00DF6F99" w:rsidRDefault="00DF6F99" w:rsidP="004F68DA">
            <w:pPr>
              <w:jc w:val="left"/>
              <w:rPr>
                <w:b/>
                <w:sz w:val="20"/>
                <w:szCs w:val="40"/>
              </w:rPr>
            </w:pPr>
          </w:p>
        </w:tc>
        <w:tc>
          <w:tcPr>
            <w:tcW w:w="3132" w:type="dxa"/>
          </w:tcPr>
          <w:p w14:paraId="00FBAF24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30DB100C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46A6FD2C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5B0769E1" w14:textId="5EADA3CC" w:rsidR="00DF6F99" w:rsidRPr="00DF6F99" w:rsidRDefault="00DF6F99" w:rsidP="004F68DA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Alternare e variare i dispositivi e i materiali didattici all’interno del percorso didattico delle singole unità di apprendimento.</w:t>
            </w:r>
          </w:p>
        </w:tc>
        <w:tc>
          <w:tcPr>
            <w:tcW w:w="3132" w:type="dxa"/>
          </w:tcPr>
          <w:p w14:paraId="4675D0E1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3E0192EA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5F035AB3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0645BB6E" w14:textId="77777777" w:rsidR="00DF6F99" w:rsidRDefault="00DF6F99" w:rsidP="004F68DA">
            <w:pPr>
              <w:jc w:val="left"/>
              <w:rPr>
                <w:sz w:val="20"/>
              </w:rPr>
            </w:pPr>
          </w:p>
          <w:p w14:paraId="15EB340C" w14:textId="33FCDA0C" w:rsidR="00DF6F99" w:rsidRPr="00DF6F99" w:rsidRDefault="00DF6F99" w:rsidP="004F68DA">
            <w:pPr>
              <w:jc w:val="left"/>
              <w:rPr>
                <w:b/>
                <w:sz w:val="20"/>
                <w:szCs w:val="40"/>
              </w:rPr>
            </w:pPr>
            <w:r w:rsidRPr="00DF6F99">
              <w:rPr>
                <w:sz w:val="20"/>
              </w:rPr>
              <w:t>Monitorare in itinere, revisionare e riprogettare le attività didattiche.</w:t>
            </w:r>
          </w:p>
        </w:tc>
        <w:tc>
          <w:tcPr>
            <w:tcW w:w="3132" w:type="dxa"/>
          </w:tcPr>
          <w:p w14:paraId="7B38682D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744AC910" w14:textId="77777777" w:rsidTr="004449E8">
        <w:tc>
          <w:tcPr>
            <w:tcW w:w="3131" w:type="dxa"/>
            <w:vMerge w:val="restart"/>
            <w:shd w:val="clear" w:color="auto" w:fill="E7E6E6" w:themeFill="background2"/>
          </w:tcPr>
          <w:p w14:paraId="2F500AE6" w14:textId="77777777" w:rsidR="00DF6F99" w:rsidRPr="00DF6F99" w:rsidRDefault="00DF6F99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14:paraId="2CBEE396" w14:textId="529750CB" w:rsidR="00DF6F99" w:rsidRDefault="00DF6F99" w:rsidP="004F68DA">
            <w:pPr>
              <w:jc w:val="center"/>
            </w:pPr>
            <w:r>
              <w:rPr>
                <w:b/>
              </w:rPr>
              <w:t>3</w:t>
            </w:r>
          </w:p>
          <w:p w14:paraId="322DB6A7" w14:textId="77777777" w:rsidR="00DF6F99" w:rsidRDefault="00DF6F99" w:rsidP="004F68DA">
            <w:pPr>
              <w:jc w:val="center"/>
            </w:pPr>
          </w:p>
          <w:p w14:paraId="1EC4F13F" w14:textId="77777777" w:rsidR="00DF6F99" w:rsidRDefault="00DF6F99" w:rsidP="004F68DA">
            <w:pPr>
              <w:jc w:val="center"/>
            </w:pPr>
          </w:p>
          <w:p w14:paraId="768BADA1" w14:textId="77777777" w:rsidR="0091608E" w:rsidRDefault="0091608E" w:rsidP="004F68DA">
            <w:pPr>
              <w:jc w:val="center"/>
            </w:pPr>
          </w:p>
          <w:p w14:paraId="6790EAA1" w14:textId="77777777" w:rsidR="0091608E" w:rsidRDefault="0091608E" w:rsidP="004F68DA">
            <w:pPr>
              <w:jc w:val="center"/>
            </w:pPr>
          </w:p>
          <w:p w14:paraId="3D86071E" w14:textId="77777777" w:rsidR="0091608E" w:rsidRDefault="0091608E" w:rsidP="004F68DA">
            <w:pPr>
              <w:jc w:val="center"/>
            </w:pPr>
          </w:p>
          <w:p w14:paraId="59CBE190" w14:textId="77777777" w:rsidR="0091608E" w:rsidRDefault="0091608E" w:rsidP="004F68DA">
            <w:pPr>
              <w:jc w:val="center"/>
            </w:pPr>
          </w:p>
          <w:p w14:paraId="7D993F14" w14:textId="77777777" w:rsidR="0091608E" w:rsidRDefault="0091608E" w:rsidP="004F68DA">
            <w:pPr>
              <w:jc w:val="center"/>
            </w:pPr>
          </w:p>
          <w:p w14:paraId="7B15E670" w14:textId="77777777" w:rsidR="0091608E" w:rsidRDefault="0091608E" w:rsidP="004F68DA">
            <w:pPr>
              <w:jc w:val="center"/>
            </w:pPr>
          </w:p>
          <w:p w14:paraId="1236406A" w14:textId="77777777" w:rsidR="0091608E" w:rsidRDefault="0091608E" w:rsidP="004F68DA">
            <w:pPr>
              <w:jc w:val="center"/>
            </w:pPr>
          </w:p>
          <w:p w14:paraId="4651E15F" w14:textId="77777777" w:rsidR="0091608E" w:rsidRDefault="0091608E" w:rsidP="004F68DA">
            <w:pPr>
              <w:jc w:val="center"/>
            </w:pPr>
          </w:p>
          <w:p w14:paraId="0467C9CB" w14:textId="2DDA77F1" w:rsidR="00DF6F99" w:rsidRPr="00DF6F99" w:rsidRDefault="00DF6F99" w:rsidP="004F68DA">
            <w:pPr>
              <w:jc w:val="center"/>
              <w:rPr>
                <w:b/>
                <w:sz w:val="40"/>
                <w:szCs w:val="40"/>
              </w:rPr>
            </w:pPr>
            <w:r w:rsidRPr="0091608E">
              <w:rPr>
                <w:sz w:val="26"/>
              </w:rPr>
              <w:t>Adottare strategie e metodi di valutazione per promuovere l’apprendimento</w:t>
            </w:r>
          </w:p>
        </w:tc>
        <w:tc>
          <w:tcPr>
            <w:tcW w:w="3131" w:type="dxa"/>
          </w:tcPr>
          <w:p w14:paraId="6C3E503F" w14:textId="34ED149A" w:rsidR="00DF6F99" w:rsidRPr="0091608E" w:rsidRDefault="00DF6F99" w:rsidP="00DF6F99">
            <w:pPr>
              <w:jc w:val="left"/>
              <w:rPr>
                <w:b/>
                <w:sz w:val="20"/>
                <w:szCs w:val="40"/>
              </w:rPr>
            </w:pPr>
            <w:r w:rsidRPr="0091608E">
              <w:rPr>
                <w:sz w:val="20"/>
              </w:rPr>
              <w:t>Progettare le attività di verifica che consentano di raccogliere evidenze coerenti con gli obiettivi definiti in partenza in termini di competenze sia disciplinari specifiche sia trasversali.</w:t>
            </w:r>
          </w:p>
        </w:tc>
        <w:tc>
          <w:tcPr>
            <w:tcW w:w="3132" w:type="dxa"/>
          </w:tcPr>
          <w:p w14:paraId="2D997C85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0D5ACC66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74106757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4E3FE290" w14:textId="77777777" w:rsidR="0091608E" w:rsidRDefault="0091608E" w:rsidP="004F68DA">
            <w:pPr>
              <w:jc w:val="left"/>
              <w:rPr>
                <w:sz w:val="20"/>
              </w:rPr>
            </w:pPr>
          </w:p>
          <w:p w14:paraId="3459709D" w14:textId="0D4EF645" w:rsidR="00DF6F99" w:rsidRPr="0091608E" w:rsidRDefault="00DF6F99" w:rsidP="004F68DA">
            <w:pPr>
              <w:jc w:val="left"/>
              <w:rPr>
                <w:b/>
                <w:sz w:val="20"/>
                <w:szCs w:val="40"/>
              </w:rPr>
            </w:pPr>
            <w:r w:rsidRPr="0091608E">
              <w:rPr>
                <w:sz w:val="20"/>
              </w:rPr>
              <w:t>Implementare strumenti di valutazione formativa in itinere per monitorare i progressi di studenti e studentesse in relazione agli obiettivi didattici definiti in partenza.</w:t>
            </w:r>
          </w:p>
        </w:tc>
        <w:tc>
          <w:tcPr>
            <w:tcW w:w="3132" w:type="dxa"/>
          </w:tcPr>
          <w:p w14:paraId="66420230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5E798FD8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6F601A2D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54D9283B" w14:textId="77777777" w:rsidR="00DF6F99" w:rsidRPr="0091608E" w:rsidRDefault="00DF6F99" w:rsidP="004F68DA">
            <w:pPr>
              <w:jc w:val="left"/>
              <w:rPr>
                <w:sz w:val="20"/>
              </w:rPr>
            </w:pPr>
          </w:p>
          <w:p w14:paraId="29E95140" w14:textId="409C6C49" w:rsidR="00DF6F99" w:rsidRPr="0091608E" w:rsidRDefault="00DF6F99" w:rsidP="004F68DA">
            <w:pPr>
              <w:jc w:val="left"/>
              <w:rPr>
                <w:b/>
                <w:sz w:val="20"/>
                <w:szCs w:val="40"/>
              </w:rPr>
            </w:pPr>
            <w:r w:rsidRPr="0091608E">
              <w:rPr>
                <w:sz w:val="20"/>
              </w:rPr>
              <w:t>Variare e alternare prove di verifica di diversa tipologia.</w:t>
            </w:r>
          </w:p>
        </w:tc>
        <w:tc>
          <w:tcPr>
            <w:tcW w:w="3132" w:type="dxa"/>
          </w:tcPr>
          <w:p w14:paraId="76DEDAB7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3D5A2730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308ED474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03E37B1E" w14:textId="77777777" w:rsidR="0091608E" w:rsidRDefault="0091608E" w:rsidP="004F68DA">
            <w:pPr>
              <w:jc w:val="left"/>
              <w:rPr>
                <w:sz w:val="20"/>
              </w:rPr>
            </w:pPr>
          </w:p>
          <w:p w14:paraId="72793437" w14:textId="7DAE38C1" w:rsidR="00DF6F99" w:rsidRPr="0091608E" w:rsidRDefault="00DF6F99" w:rsidP="004F68DA">
            <w:pPr>
              <w:jc w:val="left"/>
              <w:rPr>
                <w:sz w:val="20"/>
              </w:rPr>
            </w:pPr>
            <w:r w:rsidRPr="0091608E">
              <w:rPr>
                <w:sz w:val="20"/>
              </w:rPr>
              <w:t>Comunicare con chiarezza a studenti e studentesse fin dall’inizio sia gli obiettivi di apprendimento sia i criteri di valutazione delle prove di verifica che verranno somministrate. Per l’infanzia: esplicitare con chiarezza e con un linguaggio adeguato all’età di alunni ed alunne gli obiettivi delle attività proposte.</w:t>
            </w:r>
          </w:p>
        </w:tc>
        <w:tc>
          <w:tcPr>
            <w:tcW w:w="3132" w:type="dxa"/>
          </w:tcPr>
          <w:p w14:paraId="2ED50629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DF6F99" w14:paraId="7D9BE084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29F436E1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18EA17FA" w14:textId="070AA1CA" w:rsidR="00DF6F99" w:rsidRPr="0091608E" w:rsidRDefault="00DF6F99" w:rsidP="004F68DA">
            <w:pPr>
              <w:jc w:val="left"/>
              <w:rPr>
                <w:sz w:val="20"/>
              </w:rPr>
            </w:pPr>
            <w:r w:rsidRPr="0091608E">
              <w:rPr>
                <w:sz w:val="20"/>
              </w:rPr>
              <w:t xml:space="preserve">Assicurare a studenti e studentesse feedback formativi così da promuovere il miglioramento dei processi </w:t>
            </w:r>
            <w:r w:rsidRPr="0091608E">
              <w:rPr>
                <w:sz w:val="20"/>
              </w:rPr>
              <w:lastRenderedPageBreak/>
              <w:t>educativi e la crescita di ognuno/a.</w:t>
            </w:r>
          </w:p>
        </w:tc>
        <w:tc>
          <w:tcPr>
            <w:tcW w:w="3132" w:type="dxa"/>
          </w:tcPr>
          <w:p w14:paraId="67A69B2C" w14:textId="77777777" w:rsidR="00DF6F99" w:rsidRDefault="00DF6F9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312BE9" w14:paraId="3727A55A" w14:textId="77777777" w:rsidTr="004449E8">
        <w:tc>
          <w:tcPr>
            <w:tcW w:w="3131" w:type="dxa"/>
            <w:vMerge w:val="restart"/>
            <w:shd w:val="clear" w:color="auto" w:fill="E7E6E6" w:themeFill="background2"/>
          </w:tcPr>
          <w:p w14:paraId="106692CE" w14:textId="77777777" w:rsidR="00312BE9" w:rsidRPr="00DF6F99" w:rsidRDefault="00312BE9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14:paraId="7D0A96C7" w14:textId="4CAC9746" w:rsidR="00312BE9" w:rsidRDefault="0013018B" w:rsidP="004F68DA">
            <w:pPr>
              <w:jc w:val="center"/>
            </w:pPr>
            <w:r>
              <w:rPr>
                <w:b/>
              </w:rPr>
              <w:t>4</w:t>
            </w:r>
          </w:p>
          <w:p w14:paraId="1A47554B" w14:textId="77777777" w:rsidR="00312BE9" w:rsidRDefault="00312BE9" w:rsidP="004F68DA">
            <w:pPr>
              <w:jc w:val="center"/>
            </w:pPr>
          </w:p>
          <w:p w14:paraId="3D9FE19B" w14:textId="77777777" w:rsidR="00312BE9" w:rsidRDefault="00312BE9" w:rsidP="004F68DA">
            <w:pPr>
              <w:jc w:val="center"/>
            </w:pPr>
          </w:p>
          <w:p w14:paraId="399EDC76" w14:textId="77777777" w:rsidR="00312BE9" w:rsidRDefault="00312BE9" w:rsidP="004F68DA">
            <w:pPr>
              <w:jc w:val="center"/>
            </w:pPr>
          </w:p>
          <w:p w14:paraId="1E7C7CF3" w14:textId="77777777" w:rsidR="00312BE9" w:rsidRDefault="00312BE9" w:rsidP="004F68DA">
            <w:pPr>
              <w:jc w:val="center"/>
            </w:pPr>
          </w:p>
          <w:p w14:paraId="28D24734" w14:textId="77777777" w:rsidR="00312BE9" w:rsidRDefault="00312BE9" w:rsidP="004F68DA">
            <w:pPr>
              <w:jc w:val="center"/>
            </w:pPr>
          </w:p>
          <w:p w14:paraId="26024FF6" w14:textId="77777777" w:rsidR="00312BE9" w:rsidRDefault="00312BE9" w:rsidP="004F68DA">
            <w:pPr>
              <w:jc w:val="center"/>
            </w:pPr>
          </w:p>
          <w:p w14:paraId="41C26171" w14:textId="77777777" w:rsidR="00312BE9" w:rsidRDefault="00312BE9" w:rsidP="004F68DA">
            <w:pPr>
              <w:jc w:val="center"/>
            </w:pPr>
          </w:p>
          <w:p w14:paraId="05C10EEA" w14:textId="27BE5AC2" w:rsidR="00312BE9" w:rsidRPr="00DF6F99" w:rsidRDefault="0013018B" w:rsidP="0013018B">
            <w:pPr>
              <w:jc w:val="center"/>
              <w:rPr>
                <w:b/>
                <w:sz w:val="40"/>
                <w:szCs w:val="40"/>
              </w:rPr>
            </w:pPr>
            <w:r w:rsidRPr="0013018B">
              <w:rPr>
                <w:sz w:val="28"/>
              </w:rPr>
              <w:t>Gestire relazioni e comportamenti in classe per favorire l’apprendimento in un clima disteso e collaborativo</w:t>
            </w:r>
          </w:p>
        </w:tc>
        <w:tc>
          <w:tcPr>
            <w:tcW w:w="3131" w:type="dxa"/>
          </w:tcPr>
          <w:p w14:paraId="5A65E8CB" w14:textId="333B4C5F" w:rsidR="00312BE9" w:rsidRPr="0091608E" w:rsidRDefault="0013018B" w:rsidP="004F68DA">
            <w:pPr>
              <w:jc w:val="left"/>
              <w:rPr>
                <w:b/>
                <w:sz w:val="20"/>
                <w:szCs w:val="40"/>
              </w:rPr>
            </w:pPr>
            <w:r>
              <w:t>Promuovere in studenti e studentesse l’apprendimento collaborativo e/o cooperativo.</w:t>
            </w:r>
          </w:p>
        </w:tc>
        <w:tc>
          <w:tcPr>
            <w:tcW w:w="3132" w:type="dxa"/>
          </w:tcPr>
          <w:p w14:paraId="12A0A005" w14:textId="77777777"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312BE9" w14:paraId="4D6961E4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06FF36C1" w14:textId="77777777"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07E4416A" w14:textId="77777777" w:rsidR="00312BE9" w:rsidRDefault="00312BE9" w:rsidP="004F68DA">
            <w:pPr>
              <w:jc w:val="left"/>
              <w:rPr>
                <w:sz w:val="20"/>
              </w:rPr>
            </w:pPr>
          </w:p>
          <w:p w14:paraId="5AAE34EE" w14:textId="5A10BFEF" w:rsidR="00312BE9" w:rsidRPr="0091608E" w:rsidRDefault="0013018B" w:rsidP="004F68DA">
            <w:pPr>
              <w:jc w:val="left"/>
              <w:rPr>
                <w:b/>
                <w:sz w:val="20"/>
                <w:szCs w:val="40"/>
              </w:rPr>
            </w:pPr>
            <w:r>
              <w:t>Implementare attività di apprendimento autonomo e di studio autoregolato.</w:t>
            </w:r>
          </w:p>
        </w:tc>
        <w:tc>
          <w:tcPr>
            <w:tcW w:w="3132" w:type="dxa"/>
          </w:tcPr>
          <w:p w14:paraId="68317BDB" w14:textId="77777777"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312BE9" w14:paraId="058DB015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5EDD3FCB" w14:textId="77777777"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68E53206" w14:textId="77777777" w:rsidR="00312BE9" w:rsidRPr="0091608E" w:rsidRDefault="00312BE9" w:rsidP="004F68DA">
            <w:pPr>
              <w:jc w:val="left"/>
              <w:rPr>
                <w:sz w:val="20"/>
              </w:rPr>
            </w:pPr>
          </w:p>
          <w:p w14:paraId="3BBD03DF" w14:textId="6278F25E" w:rsidR="00312BE9" w:rsidRPr="0091608E" w:rsidRDefault="0013018B" w:rsidP="004F68DA">
            <w:pPr>
              <w:jc w:val="left"/>
              <w:rPr>
                <w:b/>
                <w:sz w:val="20"/>
                <w:szCs w:val="40"/>
              </w:rPr>
            </w:pPr>
            <w:r>
              <w:t>Individuare e condividere regole di comportamento e forme di comunicazione che tengano conto delle diversità e facilitino il superamento di eventuali situazioni problematiche.</w:t>
            </w:r>
          </w:p>
        </w:tc>
        <w:tc>
          <w:tcPr>
            <w:tcW w:w="3132" w:type="dxa"/>
          </w:tcPr>
          <w:p w14:paraId="5D4A46DF" w14:textId="77777777"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312BE9" w14:paraId="0446F54A" w14:textId="77777777" w:rsidTr="004449E8">
        <w:tc>
          <w:tcPr>
            <w:tcW w:w="3131" w:type="dxa"/>
            <w:vMerge/>
            <w:shd w:val="clear" w:color="auto" w:fill="E7E6E6" w:themeFill="background2"/>
          </w:tcPr>
          <w:p w14:paraId="27A8CBA7" w14:textId="77777777"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3131" w:type="dxa"/>
          </w:tcPr>
          <w:p w14:paraId="11999E16" w14:textId="77777777" w:rsidR="00312BE9" w:rsidRDefault="00312BE9" w:rsidP="004F68DA">
            <w:pPr>
              <w:jc w:val="left"/>
              <w:rPr>
                <w:sz w:val="20"/>
              </w:rPr>
            </w:pPr>
          </w:p>
          <w:p w14:paraId="4D52725B" w14:textId="03A7267A" w:rsidR="00312BE9" w:rsidRPr="0091608E" w:rsidRDefault="0013018B" w:rsidP="004F68DA">
            <w:pPr>
              <w:jc w:val="left"/>
              <w:rPr>
                <w:sz w:val="20"/>
              </w:rPr>
            </w:pPr>
            <w:r>
              <w:t>Sostenere l’autostima di ogni studente e studentessa e favorirne (anche quando membro di un gruppo) la percezione di autoefficacia valorizzando il suo contributo e l’impegno profuso.</w:t>
            </w:r>
          </w:p>
        </w:tc>
        <w:tc>
          <w:tcPr>
            <w:tcW w:w="3132" w:type="dxa"/>
          </w:tcPr>
          <w:p w14:paraId="6EF9E805" w14:textId="77777777" w:rsidR="00312BE9" w:rsidRDefault="00312BE9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</w:tbl>
    <w:p w14:paraId="625C09BE" w14:textId="0577C339" w:rsidR="00F010CD" w:rsidRDefault="0090151D">
      <w:pPr>
        <w:jc w:val="left"/>
        <w:rPr>
          <w:b/>
          <w:sz w:val="40"/>
          <w:szCs w:val="40"/>
        </w:rPr>
      </w:pPr>
      <w:r w:rsidRPr="0090151D">
        <w:rPr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6E1751" wp14:editId="7C44870C">
                <wp:simplePos x="0" y="0"/>
                <wp:positionH relativeFrom="column">
                  <wp:posOffset>-39370</wp:posOffset>
                </wp:positionH>
                <wp:positionV relativeFrom="paragraph">
                  <wp:posOffset>435610</wp:posOffset>
                </wp:positionV>
                <wp:extent cx="5951220" cy="3322320"/>
                <wp:effectExtent l="0" t="0" r="1143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332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7FF8" w14:textId="6927A65A" w:rsidR="0090151D" w:rsidRDefault="009015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Descrivere, eventualmente, le ragioni delle scelte effettuate nell’Area A, in relazione ai livelli assegnati. Si consiglia di prendere in esame fino ad un massimo di 2 indicatori per ogni standard.</w:t>
                            </w:r>
                          </w:p>
                          <w:p w14:paraId="634835AF" w14:textId="77777777" w:rsidR="0090151D" w:rsidRDefault="00901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1751" id="Casella di testo 2" o:spid="_x0000_s1027" type="#_x0000_t202" style="position:absolute;margin-left:-3.1pt;margin-top:34.3pt;width:468.6pt;height:26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">
                <v:textbox>
                  <w:txbxContent>
                    <w:p w14:paraId="604C7FF8" w14:textId="6927A65A" w:rsidR="0090151D" w:rsidRDefault="0090151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Descrivere, eventualmente</w:t>
                      </w:r>
                      <w:r>
                        <w:rPr>
                          <w:rFonts w:ascii="Arial" w:hAnsi="Arial" w:cs="Arial"/>
                        </w:rPr>
                        <w:t>, le ragioni delle scelte effettuate nell’Area A, in relazione ai livelli assegnati.</w:t>
                      </w:r>
                      <w:r>
                        <w:rPr>
                          <w:rFonts w:ascii="Arial" w:hAnsi="Arial" w:cs="Arial"/>
                        </w:rPr>
                        <w:t xml:space="preserve"> Si consiglia di prendere in esame fino</w:t>
                      </w:r>
                      <w:r>
                        <w:rPr>
                          <w:rFonts w:ascii="Arial" w:hAnsi="Arial" w:cs="Arial"/>
                        </w:rPr>
                        <w:t xml:space="preserve"> ad un massimo di 2 indicatori per ogni standard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34835AF" w14:textId="77777777" w:rsidR="0090151D" w:rsidRDefault="0090151D"/>
                  </w:txbxContent>
                </v:textbox>
                <w10:wrap type="square"/>
              </v:shape>
            </w:pict>
          </mc:Fallback>
        </mc:AlternateContent>
      </w:r>
    </w:p>
    <w:p w14:paraId="4FA7F13E" w14:textId="5C5D61A4" w:rsidR="00F010CD" w:rsidRDefault="00F010CD">
      <w:pPr>
        <w:jc w:val="left"/>
        <w:rPr>
          <w:b/>
          <w:sz w:val="40"/>
          <w:szCs w:val="40"/>
        </w:rPr>
      </w:pPr>
    </w:p>
    <w:p w14:paraId="4C30B4CE" w14:textId="77777777" w:rsidR="00F010CD" w:rsidRDefault="00F010CD">
      <w:pPr>
        <w:jc w:val="left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30FC2" w:rsidRPr="00A91C6C" w14:paraId="48036AC5" w14:textId="77777777" w:rsidTr="004F68DA">
        <w:tc>
          <w:tcPr>
            <w:tcW w:w="9394" w:type="dxa"/>
            <w:gridSpan w:val="3"/>
            <w:shd w:val="clear" w:color="auto" w:fill="D0CECE" w:themeFill="background2" w:themeFillShade="E6"/>
          </w:tcPr>
          <w:p w14:paraId="3D36920E" w14:textId="12F0D08A" w:rsidR="00230FC2" w:rsidRDefault="00A57581" w:rsidP="00230FC2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B</w:t>
            </w:r>
            <w:r w:rsidR="00230FC2" w:rsidRPr="00A91C6C">
              <w:rPr>
                <w:b/>
                <w:sz w:val="34"/>
              </w:rPr>
              <w:t xml:space="preserve"> </w:t>
            </w:r>
            <w:r w:rsidR="00230FC2">
              <w:rPr>
                <w:b/>
                <w:sz w:val="34"/>
              </w:rPr>
              <w:t>–</w:t>
            </w:r>
            <w:r w:rsidR="00230FC2" w:rsidRPr="00A91C6C">
              <w:rPr>
                <w:b/>
                <w:sz w:val="34"/>
              </w:rPr>
              <w:t xml:space="preserve"> </w:t>
            </w:r>
            <w:r w:rsidR="00230FC2">
              <w:rPr>
                <w:b/>
                <w:sz w:val="34"/>
              </w:rPr>
              <w:t>ISTITUZIONE-COMUNITÀ</w:t>
            </w:r>
          </w:p>
          <w:p w14:paraId="5EE44A92" w14:textId="77777777" w:rsidR="000B55FF" w:rsidRDefault="000B55FF" w:rsidP="00230FC2">
            <w:pPr>
              <w:jc w:val="center"/>
              <w:rPr>
                <w:b/>
              </w:rPr>
            </w:pPr>
            <w:r w:rsidRPr="000B55FF">
              <w:rPr>
                <w:b/>
              </w:rPr>
              <w:t>Area delle competenze relative alla partecipazione alla vita della scuola e del contesto sociale</w:t>
            </w:r>
          </w:p>
          <w:p w14:paraId="294B4784" w14:textId="56E65F56" w:rsidR="000B55FF" w:rsidRPr="000B55FF" w:rsidRDefault="000B55FF" w:rsidP="00230FC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30FC2" w:rsidRPr="00DF6F99" w14:paraId="669DB276" w14:textId="77777777" w:rsidTr="004F68DA">
        <w:tc>
          <w:tcPr>
            <w:tcW w:w="3131" w:type="dxa"/>
          </w:tcPr>
          <w:p w14:paraId="4623DCE9" w14:textId="77777777" w:rsidR="00230FC2" w:rsidRPr="00DF6F99" w:rsidRDefault="00230FC2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Standard minimi</w:t>
            </w:r>
          </w:p>
        </w:tc>
        <w:tc>
          <w:tcPr>
            <w:tcW w:w="3131" w:type="dxa"/>
          </w:tcPr>
          <w:p w14:paraId="68DEAC36" w14:textId="77777777" w:rsidR="00230FC2" w:rsidRPr="00DF6F99" w:rsidRDefault="00230FC2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Indicatori delle competenze professionali</w:t>
            </w:r>
          </w:p>
        </w:tc>
        <w:tc>
          <w:tcPr>
            <w:tcW w:w="3132" w:type="dxa"/>
          </w:tcPr>
          <w:p w14:paraId="41817E17" w14:textId="77777777" w:rsidR="00230FC2" w:rsidRPr="00DF6F99" w:rsidRDefault="00230FC2" w:rsidP="004F68DA">
            <w:pPr>
              <w:jc w:val="center"/>
              <w:rPr>
                <w:i/>
                <w:sz w:val="24"/>
              </w:rPr>
            </w:pPr>
            <w:r w:rsidRPr="00DF6F99">
              <w:rPr>
                <w:i/>
                <w:sz w:val="24"/>
              </w:rPr>
              <w:t xml:space="preserve">Posizionamento livello </w:t>
            </w:r>
          </w:p>
          <w:p w14:paraId="1FCF1678" w14:textId="77777777" w:rsidR="00230FC2" w:rsidRPr="00DF6F99" w:rsidRDefault="00230FC2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(scala: 0 - 1 - 2 - 3 - 4)</w:t>
            </w:r>
          </w:p>
        </w:tc>
      </w:tr>
      <w:tr w:rsidR="000B55FF" w14:paraId="0E1EA892" w14:textId="77777777" w:rsidTr="004F68DA">
        <w:tc>
          <w:tcPr>
            <w:tcW w:w="3131" w:type="dxa"/>
            <w:vMerge w:val="restart"/>
            <w:shd w:val="clear" w:color="auto" w:fill="E7E6E6" w:themeFill="background2"/>
          </w:tcPr>
          <w:p w14:paraId="4AD453E6" w14:textId="77777777" w:rsidR="000B55FF" w:rsidRPr="00DF6F99" w:rsidRDefault="000B55FF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14:paraId="4EA38222" w14:textId="6D8CAA6C" w:rsidR="000B55FF" w:rsidRPr="00DF6F99" w:rsidRDefault="000B55FF" w:rsidP="004F68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71C43B8C" w14:textId="77777777" w:rsidR="000B55FF" w:rsidRDefault="000B55FF" w:rsidP="004F68DA">
            <w:pPr>
              <w:jc w:val="left"/>
            </w:pPr>
          </w:p>
          <w:p w14:paraId="102D6AF7" w14:textId="77777777" w:rsidR="000B55FF" w:rsidRDefault="000B55FF" w:rsidP="004F68DA">
            <w:pPr>
              <w:jc w:val="center"/>
            </w:pPr>
          </w:p>
          <w:p w14:paraId="396D3802" w14:textId="77777777" w:rsidR="000B55FF" w:rsidRDefault="000B55FF" w:rsidP="004F68DA">
            <w:pPr>
              <w:jc w:val="center"/>
            </w:pPr>
          </w:p>
          <w:p w14:paraId="43DB34AF" w14:textId="77777777" w:rsidR="000B55FF" w:rsidRDefault="000B55FF" w:rsidP="00230FC2">
            <w:pPr>
              <w:jc w:val="center"/>
            </w:pPr>
          </w:p>
          <w:p w14:paraId="4B81049A" w14:textId="77777777" w:rsidR="000B55FF" w:rsidRDefault="000B55FF" w:rsidP="00230FC2">
            <w:pPr>
              <w:jc w:val="center"/>
            </w:pPr>
          </w:p>
          <w:p w14:paraId="2F9A586B" w14:textId="77777777" w:rsidR="000B55FF" w:rsidRDefault="000B55FF" w:rsidP="00230FC2">
            <w:pPr>
              <w:jc w:val="center"/>
            </w:pPr>
          </w:p>
          <w:p w14:paraId="2E0A79FF" w14:textId="5F0644D5" w:rsidR="000B55FF" w:rsidRPr="00DF6F99" w:rsidRDefault="000B55FF" w:rsidP="00230FC2">
            <w:pPr>
              <w:jc w:val="center"/>
              <w:rPr>
                <w:b/>
                <w:sz w:val="40"/>
                <w:szCs w:val="40"/>
              </w:rPr>
            </w:pPr>
            <w:r w:rsidRPr="000B55FF">
              <w:rPr>
                <w:sz w:val="24"/>
              </w:rPr>
              <w:t>Partecipare attivamente all’esperienza professionale organizzata a scuola, comprendendo e applicando funzioni e modalità della valutazione interna ed esterna degli apprendimenti formali, non formali e informali</w:t>
            </w:r>
          </w:p>
        </w:tc>
        <w:tc>
          <w:tcPr>
            <w:tcW w:w="3131" w:type="dxa"/>
          </w:tcPr>
          <w:p w14:paraId="37EABE64" w14:textId="1E8DA9A5" w:rsidR="000B55FF" w:rsidRPr="000B55FF" w:rsidRDefault="000B55FF" w:rsidP="00230FC2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Conoscere il funzionamento dell’organizzazione della scuola e il contesto socioculturale ed economico in cui essa agisce.</w:t>
            </w:r>
          </w:p>
        </w:tc>
        <w:tc>
          <w:tcPr>
            <w:tcW w:w="3132" w:type="dxa"/>
          </w:tcPr>
          <w:p w14:paraId="4396E010" w14:textId="77777777"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14:paraId="4FAE6E62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52D303F2" w14:textId="77777777"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044B41CB" w14:textId="7AA342D1" w:rsidR="000B55FF" w:rsidRPr="000B55FF" w:rsidRDefault="000B55FF" w:rsidP="00230FC2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Partecipare alla realizzazione delle iniziative educative deliberate e organizzate dalla scuola e/o proporne di nuove.</w:t>
            </w:r>
          </w:p>
        </w:tc>
        <w:tc>
          <w:tcPr>
            <w:tcW w:w="3132" w:type="dxa"/>
          </w:tcPr>
          <w:p w14:paraId="5627CB48" w14:textId="77777777"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14:paraId="2586D136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0E6A79EB" w14:textId="77777777"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25D3E29F" w14:textId="05A5F64D" w:rsidR="000B55FF" w:rsidRPr="000B55FF" w:rsidRDefault="000B55FF" w:rsidP="00230FC2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Partecipare attivamente all’organizzazione e alla gestione della scuola, lavorando in sinergia con il/la Dirigente e in collaborazione con il personale scolastico.</w:t>
            </w:r>
          </w:p>
        </w:tc>
        <w:tc>
          <w:tcPr>
            <w:tcW w:w="3132" w:type="dxa"/>
          </w:tcPr>
          <w:p w14:paraId="4CA9B4B8" w14:textId="77777777"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14:paraId="779F576C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0520FA3B" w14:textId="77777777"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5D2C5F3B" w14:textId="3772A2C5" w:rsidR="000B55FF" w:rsidRPr="000B55FF" w:rsidRDefault="000B55FF" w:rsidP="00230FC2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Favorire la partecipazione di studenti e studentesse alla vita organizzativa della scuola tenendo conto dell’età e delle inclinazioni di ognuno/a oltreché del contesto socioculturale e territoriale in cui la scuola agisce. Per l‘infanzia: favorire la partecipazione di bambini e bambine alle attività scolastiche legate alle routine quotidiane, tenendo conto dell’età, delle inclinazioni di ognuno/a oltreché del contesto socioculturale e territoriale in cui la scuola agisce.</w:t>
            </w:r>
          </w:p>
        </w:tc>
        <w:tc>
          <w:tcPr>
            <w:tcW w:w="3132" w:type="dxa"/>
          </w:tcPr>
          <w:p w14:paraId="0A4E4450" w14:textId="77777777"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14:paraId="4020BF36" w14:textId="77777777" w:rsidTr="004F68DA">
        <w:tc>
          <w:tcPr>
            <w:tcW w:w="3131" w:type="dxa"/>
            <w:vMerge w:val="restart"/>
            <w:shd w:val="clear" w:color="auto" w:fill="E7E6E6" w:themeFill="background2"/>
          </w:tcPr>
          <w:p w14:paraId="13BF1670" w14:textId="77777777" w:rsidR="000B55FF" w:rsidRDefault="000B55FF" w:rsidP="004F68DA">
            <w:pPr>
              <w:jc w:val="center"/>
              <w:rPr>
                <w:b/>
              </w:rPr>
            </w:pPr>
          </w:p>
          <w:p w14:paraId="174CC3B7" w14:textId="77777777" w:rsidR="000B55FF" w:rsidRPr="00DF6F99" w:rsidRDefault="000B55FF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14:paraId="76FCF588" w14:textId="11F183F1" w:rsidR="000B55FF" w:rsidRPr="00DF6F99" w:rsidRDefault="000B55FF" w:rsidP="004F68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1644922" w14:textId="77777777" w:rsidR="000B55FF" w:rsidRDefault="000B55FF" w:rsidP="004F68DA">
            <w:pPr>
              <w:jc w:val="left"/>
            </w:pPr>
          </w:p>
          <w:p w14:paraId="1AA277F3" w14:textId="2B0D7D0B" w:rsidR="000B55FF" w:rsidRPr="00DF6F99" w:rsidRDefault="000B55FF" w:rsidP="000B55FF">
            <w:pPr>
              <w:jc w:val="center"/>
              <w:rPr>
                <w:b/>
                <w:sz w:val="40"/>
                <w:szCs w:val="40"/>
              </w:rPr>
            </w:pPr>
            <w:r w:rsidRPr="000B55FF">
              <w:rPr>
                <w:sz w:val="24"/>
              </w:rPr>
              <w:t>Lavorare in modo collaborativo con la comunità professionale della scuola</w:t>
            </w:r>
          </w:p>
        </w:tc>
        <w:tc>
          <w:tcPr>
            <w:tcW w:w="3131" w:type="dxa"/>
          </w:tcPr>
          <w:p w14:paraId="24CC8062" w14:textId="77777777" w:rsidR="000B55FF" w:rsidRDefault="000B55FF" w:rsidP="004F68DA">
            <w:pPr>
              <w:jc w:val="left"/>
              <w:rPr>
                <w:sz w:val="20"/>
              </w:rPr>
            </w:pPr>
          </w:p>
          <w:p w14:paraId="65E05E5F" w14:textId="471CEF2C" w:rsidR="000B55FF" w:rsidRPr="000B55FF" w:rsidRDefault="000B55FF" w:rsidP="004F68DA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Collaborare alla creazione di gruppi di lavoro tra docenti e/o prendervi attivamente parte.</w:t>
            </w:r>
          </w:p>
        </w:tc>
        <w:tc>
          <w:tcPr>
            <w:tcW w:w="3132" w:type="dxa"/>
          </w:tcPr>
          <w:p w14:paraId="6B914C15" w14:textId="77777777"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14:paraId="7E67467D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4CE0411B" w14:textId="77777777"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54660432" w14:textId="77777777" w:rsidR="000B55FF" w:rsidRDefault="000B55FF" w:rsidP="004F68DA">
            <w:pPr>
              <w:jc w:val="left"/>
              <w:rPr>
                <w:sz w:val="20"/>
              </w:rPr>
            </w:pPr>
          </w:p>
          <w:p w14:paraId="522E8066" w14:textId="00422A0F" w:rsidR="000B55FF" w:rsidRPr="000B55FF" w:rsidRDefault="000B55FF" w:rsidP="004F68DA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Coinvolgere in modo attivo altre figure presenti nella comunità educante.</w:t>
            </w:r>
          </w:p>
        </w:tc>
        <w:tc>
          <w:tcPr>
            <w:tcW w:w="3132" w:type="dxa"/>
          </w:tcPr>
          <w:p w14:paraId="5D00AFDB" w14:textId="77777777"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0B55FF" w14:paraId="59133F48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14E0F99B" w14:textId="77777777" w:rsidR="000B55FF" w:rsidRPr="00DF6F99" w:rsidRDefault="000B55FF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68BBCEC6" w14:textId="77777777" w:rsidR="000B55FF" w:rsidRDefault="000B55FF" w:rsidP="004F68DA">
            <w:pPr>
              <w:jc w:val="left"/>
              <w:rPr>
                <w:sz w:val="20"/>
              </w:rPr>
            </w:pPr>
          </w:p>
          <w:p w14:paraId="15D47BBD" w14:textId="49EFE8B4" w:rsidR="000B55FF" w:rsidRPr="000B55FF" w:rsidRDefault="000B55FF" w:rsidP="004F68DA">
            <w:pPr>
              <w:jc w:val="left"/>
              <w:rPr>
                <w:b/>
                <w:sz w:val="20"/>
                <w:szCs w:val="40"/>
              </w:rPr>
            </w:pPr>
            <w:r w:rsidRPr="000B55FF">
              <w:rPr>
                <w:sz w:val="20"/>
              </w:rPr>
              <w:t>Condividere gli aspetti dei processi di insegnamento apprendimento all’interno del team/Consiglio di Classe o del dipartimento anche in un’ottica di verticalità fra gli ordini di scuola.</w:t>
            </w:r>
          </w:p>
        </w:tc>
        <w:tc>
          <w:tcPr>
            <w:tcW w:w="3132" w:type="dxa"/>
          </w:tcPr>
          <w:p w14:paraId="139BBFA1" w14:textId="77777777" w:rsidR="000B55FF" w:rsidRDefault="000B55FF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</w:tbl>
    <w:p w14:paraId="62624882" w14:textId="77777777" w:rsidR="00F010CD" w:rsidRDefault="00F010CD">
      <w:pPr>
        <w:jc w:val="left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5808D5" w14:paraId="04288A4F" w14:textId="77777777" w:rsidTr="004F68DA">
        <w:tc>
          <w:tcPr>
            <w:tcW w:w="3131" w:type="dxa"/>
            <w:vMerge w:val="restart"/>
            <w:shd w:val="clear" w:color="auto" w:fill="E7E6E6" w:themeFill="background2"/>
          </w:tcPr>
          <w:p w14:paraId="3407C0CF" w14:textId="77777777" w:rsidR="005808D5" w:rsidRDefault="005808D5" w:rsidP="004F68DA">
            <w:pPr>
              <w:jc w:val="center"/>
              <w:rPr>
                <w:b/>
              </w:rPr>
            </w:pPr>
          </w:p>
          <w:p w14:paraId="287CA3D6" w14:textId="77777777" w:rsidR="005808D5" w:rsidRPr="00DF6F99" w:rsidRDefault="005808D5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14:paraId="50A60C07" w14:textId="6D1A8722" w:rsidR="005808D5" w:rsidRPr="00DF6F99" w:rsidRDefault="005808D5" w:rsidP="004F68D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0D2846BB" w14:textId="77777777" w:rsidR="005808D5" w:rsidRDefault="005808D5" w:rsidP="004F68DA">
            <w:pPr>
              <w:jc w:val="left"/>
            </w:pPr>
          </w:p>
          <w:p w14:paraId="4DD9C911" w14:textId="77777777" w:rsidR="005808D5" w:rsidRDefault="005808D5" w:rsidP="004F68DA">
            <w:pPr>
              <w:jc w:val="center"/>
            </w:pPr>
          </w:p>
          <w:p w14:paraId="37036206" w14:textId="77777777" w:rsidR="005808D5" w:rsidRDefault="005808D5" w:rsidP="004F68DA">
            <w:pPr>
              <w:jc w:val="center"/>
            </w:pPr>
          </w:p>
          <w:p w14:paraId="17D459A6" w14:textId="77777777" w:rsidR="005808D5" w:rsidRDefault="005808D5" w:rsidP="004F68DA">
            <w:pPr>
              <w:jc w:val="center"/>
            </w:pPr>
          </w:p>
          <w:p w14:paraId="5D2E33C5" w14:textId="7F872E64" w:rsidR="005808D5" w:rsidRPr="00DF6F99" w:rsidRDefault="005808D5" w:rsidP="004F68DA">
            <w:pPr>
              <w:jc w:val="center"/>
              <w:rPr>
                <w:b/>
                <w:sz w:val="40"/>
                <w:szCs w:val="40"/>
              </w:rPr>
            </w:pPr>
            <w:r w:rsidRPr="005808D5">
              <w:rPr>
                <w:sz w:val="24"/>
              </w:rPr>
              <w:t>Instaurare rapporti positivi con i famigliari di studenti e studentesse e con i partner istituzionali e sociali</w:t>
            </w:r>
          </w:p>
        </w:tc>
        <w:tc>
          <w:tcPr>
            <w:tcW w:w="3131" w:type="dxa"/>
          </w:tcPr>
          <w:p w14:paraId="5085037A" w14:textId="77777777" w:rsidR="005808D5" w:rsidRPr="005808D5" w:rsidRDefault="005808D5" w:rsidP="004F68DA">
            <w:pPr>
              <w:jc w:val="left"/>
              <w:rPr>
                <w:sz w:val="20"/>
              </w:rPr>
            </w:pPr>
          </w:p>
          <w:p w14:paraId="19E34347" w14:textId="4DEBE461" w:rsidR="005808D5" w:rsidRPr="005808D5" w:rsidRDefault="005808D5" w:rsidP="004F68DA">
            <w:pPr>
              <w:jc w:val="left"/>
              <w:rPr>
                <w:b/>
                <w:sz w:val="20"/>
                <w:szCs w:val="40"/>
              </w:rPr>
            </w:pPr>
            <w:r w:rsidRPr="005808D5">
              <w:rPr>
                <w:sz w:val="20"/>
              </w:rPr>
              <w:t>Favorire la partecipazione dei famigliari di studenti e studentesse alla vita organizzativa della scuola.</w:t>
            </w:r>
          </w:p>
        </w:tc>
        <w:tc>
          <w:tcPr>
            <w:tcW w:w="3132" w:type="dxa"/>
          </w:tcPr>
          <w:p w14:paraId="3E98BA1C" w14:textId="77777777" w:rsidR="005808D5" w:rsidRDefault="005808D5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5808D5" w14:paraId="52FBB563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224EACC7" w14:textId="77777777" w:rsidR="005808D5" w:rsidRPr="00DF6F99" w:rsidRDefault="005808D5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3F470AFC" w14:textId="77777777" w:rsidR="005808D5" w:rsidRPr="005808D5" w:rsidRDefault="005808D5" w:rsidP="004F68DA">
            <w:pPr>
              <w:jc w:val="left"/>
              <w:rPr>
                <w:sz w:val="20"/>
              </w:rPr>
            </w:pPr>
          </w:p>
          <w:p w14:paraId="237D4455" w14:textId="367CCC77" w:rsidR="005808D5" w:rsidRPr="005808D5" w:rsidRDefault="005808D5" w:rsidP="004F68DA">
            <w:pPr>
              <w:jc w:val="left"/>
              <w:rPr>
                <w:b/>
                <w:sz w:val="20"/>
                <w:szCs w:val="40"/>
              </w:rPr>
            </w:pPr>
            <w:r w:rsidRPr="005808D5">
              <w:rPr>
                <w:sz w:val="20"/>
              </w:rPr>
              <w:t>Comunicare ai famigliari di studenti e studentesse obiettivi didattici attesi/raggiunti, strategie di intervento ipotizzate/attuate, criteri di valutazione ed esiti finali conseguiti.</w:t>
            </w:r>
          </w:p>
        </w:tc>
        <w:tc>
          <w:tcPr>
            <w:tcW w:w="3132" w:type="dxa"/>
          </w:tcPr>
          <w:p w14:paraId="17B3421B" w14:textId="77777777" w:rsidR="005808D5" w:rsidRDefault="005808D5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5808D5" w14:paraId="50508273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1D6A7DEB" w14:textId="77777777" w:rsidR="005808D5" w:rsidRPr="00DF6F99" w:rsidRDefault="005808D5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196D69E1" w14:textId="77777777" w:rsidR="005808D5" w:rsidRPr="005808D5" w:rsidRDefault="005808D5" w:rsidP="004F68DA">
            <w:pPr>
              <w:jc w:val="left"/>
              <w:rPr>
                <w:sz w:val="20"/>
              </w:rPr>
            </w:pPr>
          </w:p>
          <w:p w14:paraId="1583977C" w14:textId="5C0AB237" w:rsidR="005808D5" w:rsidRPr="005808D5" w:rsidRDefault="005808D5" w:rsidP="004F68DA">
            <w:pPr>
              <w:jc w:val="left"/>
              <w:rPr>
                <w:b/>
                <w:sz w:val="20"/>
                <w:szCs w:val="40"/>
              </w:rPr>
            </w:pPr>
            <w:r w:rsidRPr="005808D5">
              <w:rPr>
                <w:sz w:val="20"/>
              </w:rPr>
              <w:t>Cooperare con altre figure professionali coinvolte a vario titolo nei processi di apprendimento e di sviluppo di studenti e studentesse.</w:t>
            </w:r>
          </w:p>
        </w:tc>
        <w:tc>
          <w:tcPr>
            <w:tcW w:w="3132" w:type="dxa"/>
          </w:tcPr>
          <w:p w14:paraId="7457331B" w14:textId="77777777" w:rsidR="005808D5" w:rsidRDefault="005808D5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5808D5" w14:paraId="2DD50070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6B8002E5" w14:textId="77777777" w:rsidR="005808D5" w:rsidRPr="00DF6F99" w:rsidRDefault="005808D5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0A18F3F4" w14:textId="77777777" w:rsidR="005808D5" w:rsidRDefault="005808D5" w:rsidP="004F68DA">
            <w:pPr>
              <w:jc w:val="left"/>
              <w:rPr>
                <w:sz w:val="20"/>
              </w:rPr>
            </w:pPr>
          </w:p>
          <w:p w14:paraId="28FBECF9" w14:textId="31A10A68" w:rsidR="005808D5" w:rsidRPr="005808D5" w:rsidRDefault="005808D5" w:rsidP="004F68DA">
            <w:pPr>
              <w:jc w:val="left"/>
              <w:rPr>
                <w:sz w:val="20"/>
              </w:rPr>
            </w:pPr>
            <w:r w:rsidRPr="005808D5">
              <w:rPr>
                <w:sz w:val="20"/>
              </w:rPr>
              <w:t>Contribuire allo sviluppo e alla gestione delle relazioni con i diversi interlocutori (enti locali, imprese, associazioni, fondazioni, università, organizzazioni della società civile e del terzo settore, ecc.).</w:t>
            </w:r>
          </w:p>
        </w:tc>
        <w:tc>
          <w:tcPr>
            <w:tcW w:w="3132" w:type="dxa"/>
          </w:tcPr>
          <w:p w14:paraId="63BEE7F1" w14:textId="77777777" w:rsidR="005808D5" w:rsidRDefault="005808D5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</w:tbl>
    <w:p w14:paraId="6992E14F" w14:textId="753536E9" w:rsidR="00F010CD" w:rsidRDefault="006D43A6">
      <w:pPr>
        <w:jc w:val="left"/>
        <w:rPr>
          <w:b/>
          <w:sz w:val="40"/>
          <w:szCs w:val="40"/>
        </w:rPr>
      </w:pPr>
      <w:r w:rsidRPr="0090151D">
        <w:rPr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23FA64" wp14:editId="3517C005">
                <wp:simplePos x="0" y="0"/>
                <wp:positionH relativeFrom="column">
                  <wp:posOffset>-25400</wp:posOffset>
                </wp:positionH>
                <wp:positionV relativeFrom="paragraph">
                  <wp:posOffset>534670</wp:posOffset>
                </wp:positionV>
                <wp:extent cx="5951220" cy="2941320"/>
                <wp:effectExtent l="0" t="0" r="11430" b="1143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5A45" w14:textId="6CBF2D5D" w:rsidR="006D43A6" w:rsidRDefault="006D43A6" w:rsidP="006D43A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Descrivere, eventualmente, le ragioni delle scelte effettuate nell’Area B, in relazione ai livelli assegnati. Si consiglia di prendere in esame fino ad un massimo di 2 indicatori per ogni standard.</w:t>
                            </w:r>
                          </w:p>
                          <w:p w14:paraId="1184F39E" w14:textId="77777777" w:rsidR="006D43A6" w:rsidRDefault="006D43A6" w:rsidP="006D43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3FA64" id="_x0000_s1028" type="#_x0000_t202" style="position:absolute;margin-left:-2pt;margin-top:42.1pt;width:468.6pt;height:23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">
                <v:textbox>
                  <w:txbxContent>
                    <w:p w14:paraId="7BA55A45" w14:textId="6CBF2D5D" w:rsidR="006D43A6" w:rsidRDefault="006D43A6" w:rsidP="006D43A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Descrivere, eventualmente, le ragioni delle scelte effettuate nell’Area </w:t>
                      </w:r>
                      <w:r>
                        <w:rPr>
                          <w:rFonts w:ascii="Arial" w:hAnsi="Arial" w:cs="Arial"/>
                        </w:rPr>
                        <w:t>B</w:t>
                      </w:r>
                      <w:r>
                        <w:rPr>
                          <w:rFonts w:ascii="Arial" w:hAnsi="Arial" w:cs="Arial"/>
                        </w:rPr>
                        <w:t>, in relazione ai livelli assegnati. Si consiglia di prendere in esame fino ad un massimo di 2 indicatori per ogni standard.</w:t>
                      </w:r>
                    </w:p>
                    <w:p w14:paraId="1184F39E" w14:textId="77777777" w:rsidR="006D43A6" w:rsidRDefault="006D43A6" w:rsidP="006D43A6"/>
                  </w:txbxContent>
                </v:textbox>
                <w10:wrap type="square"/>
              </v:shape>
            </w:pict>
          </mc:Fallback>
        </mc:AlternateContent>
      </w:r>
    </w:p>
    <w:p w14:paraId="2B322B88" w14:textId="191FD4D9" w:rsidR="00F010CD" w:rsidRDefault="00F010CD">
      <w:pPr>
        <w:jc w:val="left"/>
        <w:rPr>
          <w:b/>
          <w:sz w:val="40"/>
          <w:szCs w:val="40"/>
        </w:rPr>
      </w:pPr>
    </w:p>
    <w:p w14:paraId="3DE45533" w14:textId="7AE285FE" w:rsidR="006D43A6" w:rsidRDefault="006D43A6">
      <w:pPr>
        <w:jc w:val="left"/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A57581" w:rsidRPr="00A91C6C" w14:paraId="61091FE1" w14:textId="77777777" w:rsidTr="004F68DA">
        <w:tc>
          <w:tcPr>
            <w:tcW w:w="9394" w:type="dxa"/>
            <w:gridSpan w:val="3"/>
            <w:shd w:val="clear" w:color="auto" w:fill="D0CECE" w:themeFill="background2" w:themeFillShade="E6"/>
          </w:tcPr>
          <w:p w14:paraId="13F9D256" w14:textId="0DD5C0C4" w:rsidR="00A57581" w:rsidRDefault="00A57581" w:rsidP="004F68DA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C</w:t>
            </w:r>
            <w:r w:rsidRPr="00A91C6C">
              <w:rPr>
                <w:b/>
                <w:sz w:val="34"/>
              </w:rPr>
              <w:t xml:space="preserve"> </w:t>
            </w:r>
            <w:r>
              <w:rPr>
                <w:b/>
                <w:sz w:val="34"/>
              </w:rPr>
              <w:t>–</w:t>
            </w:r>
            <w:r w:rsidRPr="00A91C6C">
              <w:rPr>
                <w:b/>
                <w:sz w:val="34"/>
              </w:rPr>
              <w:t xml:space="preserve"> </w:t>
            </w:r>
            <w:r>
              <w:rPr>
                <w:b/>
                <w:sz w:val="34"/>
              </w:rPr>
              <w:t>PROFESSIONE</w:t>
            </w:r>
          </w:p>
          <w:p w14:paraId="10C49808" w14:textId="234553DE" w:rsidR="00A57581" w:rsidRPr="00A57581" w:rsidRDefault="00A57581" w:rsidP="004F68DA">
            <w:pPr>
              <w:jc w:val="center"/>
              <w:rPr>
                <w:b/>
                <w:sz w:val="40"/>
                <w:szCs w:val="40"/>
              </w:rPr>
            </w:pPr>
            <w:r w:rsidRPr="00A57581">
              <w:rPr>
                <w:b/>
              </w:rPr>
              <w:t>Area della formazione continua, della cura della professionalità e dello sviluppo di nuove responsabilità</w:t>
            </w:r>
          </w:p>
        </w:tc>
      </w:tr>
      <w:tr w:rsidR="00A57581" w:rsidRPr="00DF6F99" w14:paraId="15B647DD" w14:textId="77777777" w:rsidTr="004F68DA">
        <w:tc>
          <w:tcPr>
            <w:tcW w:w="3131" w:type="dxa"/>
          </w:tcPr>
          <w:p w14:paraId="3618E4B0" w14:textId="77777777" w:rsidR="00A57581" w:rsidRPr="00DF6F99" w:rsidRDefault="00A57581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Standard minimi</w:t>
            </w:r>
          </w:p>
        </w:tc>
        <w:tc>
          <w:tcPr>
            <w:tcW w:w="3131" w:type="dxa"/>
          </w:tcPr>
          <w:p w14:paraId="740A07A1" w14:textId="77777777" w:rsidR="00A57581" w:rsidRPr="00DF6F99" w:rsidRDefault="00A57581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Indicatori delle competenze professionali</w:t>
            </w:r>
          </w:p>
        </w:tc>
        <w:tc>
          <w:tcPr>
            <w:tcW w:w="3132" w:type="dxa"/>
          </w:tcPr>
          <w:p w14:paraId="3FD3A792" w14:textId="77777777" w:rsidR="00A57581" w:rsidRPr="00DF6F99" w:rsidRDefault="00A57581" w:rsidP="004F68DA">
            <w:pPr>
              <w:jc w:val="center"/>
              <w:rPr>
                <w:i/>
                <w:sz w:val="24"/>
              </w:rPr>
            </w:pPr>
            <w:r w:rsidRPr="00DF6F99">
              <w:rPr>
                <w:i/>
                <w:sz w:val="24"/>
              </w:rPr>
              <w:t xml:space="preserve">Posizionamento livello </w:t>
            </w:r>
          </w:p>
          <w:p w14:paraId="35D05E16" w14:textId="77777777" w:rsidR="00A57581" w:rsidRPr="00DF6F99" w:rsidRDefault="00A57581" w:rsidP="004F68DA">
            <w:pPr>
              <w:jc w:val="center"/>
              <w:rPr>
                <w:b/>
                <w:i/>
                <w:sz w:val="24"/>
                <w:szCs w:val="40"/>
              </w:rPr>
            </w:pPr>
            <w:r w:rsidRPr="00DF6F99">
              <w:rPr>
                <w:i/>
                <w:sz w:val="24"/>
              </w:rPr>
              <w:t>(scala: 0 - 1 - 2 - 3 - 4)</w:t>
            </w:r>
          </w:p>
        </w:tc>
      </w:tr>
      <w:tr w:rsidR="002C0222" w14:paraId="446D3036" w14:textId="77777777" w:rsidTr="004F68DA">
        <w:tc>
          <w:tcPr>
            <w:tcW w:w="3131" w:type="dxa"/>
            <w:vMerge w:val="restart"/>
            <w:shd w:val="clear" w:color="auto" w:fill="E7E6E6" w:themeFill="background2"/>
          </w:tcPr>
          <w:p w14:paraId="0CEFA2E9" w14:textId="77777777" w:rsidR="002C0222" w:rsidRPr="00DF6F99" w:rsidRDefault="002C0222" w:rsidP="004F68DA">
            <w:pPr>
              <w:jc w:val="center"/>
              <w:rPr>
                <w:b/>
              </w:rPr>
            </w:pPr>
            <w:r w:rsidRPr="00DF6F99">
              <w:rPr>
                <w:b/>
              </w:rPr>
              <w:t xml:space="preserve">Standard minimo </w:t>
            </w:r>
          </w:p>
          <w:p w14:paraId="60496BE8" w14:textId="1DFE759F" w:rsidR="002C0222" w:rsidRPr="00DF6F99" w:rsidRDefault="002C0222" w:rsidP="004F68D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3D1927E3" w14:textId="77777777" w:rsidR="002C0222" w:rsidRDefault="002C0222" w:rsidP="00A57581"/>
          <w:p w14:paraId="091BFA3F" w14:textId="77777777" w:rsidR="002C0222" w:rsidRDefault="002C0222" w:rsidP="004F68DA">
            <w:pPr>
              <w:jc w:val="center"/>
            </w:pPr>
          </w:p>
          <w:p w14:paraId="115C0101" w14:textId="66D11C2F" w:rsidR="002C0222" w:rsidRPr="00DF6F99" w:rsidRDefault="002C0222" w:rsidP="004F68DA">
            <w:pPr>
              <w:jc w:val="center"/>
              <w:rPr>
                <w:b/>
                <w:sz w:val="40"/>
                <w:szCs w:val="40"/>
              </w:rPr>
            </w:pPr>
            <w:r>
              <w:t>Impegnarsi nella formazione continua e nello sviluppo professionale, integrando i nuclei basilari dei saperi e della didattica specifici per i propri insegnamenti, con la capacità di progettare didatticamente e gestire con flessibilità gruppi classe/interclasse per la personalizzazione e valorizzazione dei talenti e lo sviluppo di competenze trasversali e comunicative</w:t>
            </w:r>
          </w:p>
        </w:tc>
        <w:tc>
          <w:tcPr>
            <w:tcW w:w="3131" w:type="dxa"/>
          </w:tcPr>
          <w:p w14:paraId="119F4D19" w14:textId="33AB6C16" w:rsidR="002C0222" w:rsidRPr="002C0222" w:rsidRDefault="002C0222" w:rsidP="004F68DA">
            <w:pPr>
              <w:jc w:val="left"/>
              <w:rPr>
                <w:b/>
                <w:sz w:val="20"/>
                <w:szCs w:val="40"/>
              </w:rPr>
            </w:pPr>
            <w:r w:rsidRPr="002C0222">
              <w:rPr>
                <w:sz w:val="20"/>
              </w:rPr>
              <w:t>Partecipare periodicamente ad attività di formazione e di aggiornamento.</w:t>
            </w:r>
          </w:p>
        </w:tc>
        <w:tc>
          <w:tcPr>
            <w:tcW w:w="3132" w:type="dxa"/>
          </w:tcPr>
          <w:p w14:paraId="275D615F" w14:textId="77777777"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14:paraId="5DB4011D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2BDF5206" w14:textId="77777777"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315A71D1" w14:textId="572A846A" w:rsidR="002C0222" w:rsidRPr="002C0222" w:rsidRDefault="002C0222" w:rsidP="004F68DA">
            <w:pPr>
              <w:jc w:val="left"/>
              <w:rPr>
                <w:b/>
                <w:sz w:val="20"/>
                <w:szCs w:val="40"/>
              </w:rPr>
            </w:pPr>
            <w:r w:rsidRPr="002C0222">
              <w:rPr>
                <w:sz w:val="20"/>
              </w:rPr>
              <w:t>Utilizzare fonti culturali diverse per potenziare conoscenze e competenze di insegnamento.</w:t>
            </w:r>
          </w:p>
        </w:tc>
        <w:tc>
          <w:tcPr>
            <w:tcW w:w="3132" w:type="dxa"/>
          </w:tcPr>
          <w:p w14:paraId="75CD3D42" w14:textId="77777777"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14:paraId="79D1C13F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5D9BA45A" w14:textId="77777777"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36FD0356" w14:textId="4A1D2C53" w:rsidR="002C0222" w:rsidRPr="002C0222" w:rsidRDefault="002C0222" w:rsidP="004F68DA">
            <w:pPr>
              <w:jc w:val="left"/>
              <w:rPr>
                <w:b/>
                <w:sz w:val="20"/>
                <w:szCs w:val="40"/>
              </w:rPr>
            </w:pPr>
            <w:r w:rsidRPr="002C0222">
              <w:rPr>
                <w:sz w:val="20"/>
              </w:rPr>
              <w:t>Attivare collaborazioni professionalizzanti tra colleghi/e della propria scuola o di altre istituzioni educative nazionali ed internazionali.</w:t>
            </w:r>
          </w:p>
        </w:tc>
        <w:tc>
          <w:tcPr>
            <w:tcW w:w="3132" w:type="dxa"/>
          </w:tcPr>
          <w:p w14:paraId="2375D0A3" w14:textId="77777777"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14:paraId="205FFC83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7EEF8B63" w14:textId="77777777"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056C0137" w14:textId="77777777" w:rsidR="002C0222" w:rsidRPr="002C0222" w:rsidRDefault="002C0222" w:rsidP="004F68DA">
            <w:pPr>
              <w:jc w:val="left"/>
              <w:rPr>
                <w:sz w:val="20"/>
              </w:rPr>
            </w:pPr>
          </w:p>
          <w:p w14:paraId="46C35EC2" w14:textId="1C02ECA1" w:rsidR="002C0222" w:rsidRPr="002C0222" w:rsidRDefault="002C0222" w:rsidP="004F68DA">
            <w:pPr>
              <w:jc w:val="left"/>
              <w:rPr>
                <w:b/>
                <w:sz w:val="20"/>
                <w:szCs w:val="40"/>
              </w:rPr>
            </w:pPr>
            <w:r w:rsidRPr="002C0222">
              <w:rPr>
                <w:sz w:val="20"/>
              </w:rPr>
              <w:t>Utilizzare le esperienze di crescita professionale per riprogettare l’azione didattica.</w:t>
            </w:r>
          </w:p>
        </w:tc>
        <w:tc>
          <w:tcPr>
            <w:tcW w:w="3132" w:type="dxa"/>
          </w:tcPr>
          <w:p w14:paraId="501713D0" w14:textId="77777777"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14:paraId="3CD98770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2882CA92" w14:textId="77777777"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3CA21409" w14:textId="664617E4" w:rsidR="002C0222" w:rsidRPr="002C0222" w:rsidRDefault="002C0222" w:rsidP="004F68DA">
            <w:pPr>
              <w:jc w:val="left"/>
              <w:rPr>
                <w:sz w:val="20"/>
              </w:rPr>
            </w:pPr>
            <w:r w:rsidRPr="002C0222">
              <w:rPr>
                <w:sz w:val="20"/>
              </w:rPr>
              <w:t>Adottare metodologie e prassi frutto della ricerca educativa o derivanti dallo sviluppo di conoscenze e competenze acquisite nel proprio ambito professionale e d’insegnamento.</w:t>
            </w:r>
          </w:p>
        </w:tc>
        <w:tc>
          <w:tcPr>
            <w:tcW w:w="3132" w:type="dxa"/>
          </w:tcPr>
          <w:p w14:paraId="30E784AC" w14:textId="77777777"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  <w:tr w:rsidR="002C0222" w14:paraId="6A095743" w14:textId="77777777" w:rsidTr="004F68DA">
        <w:tc>
          <w:tcPr>
            <w:tcW w:w="3131" w:type="dxa"/>
            <w:vMerge/>
            <w:shd w:val="clear" w:color="auto" w:fill="E7E6E6" w:themeFill="background2"/>
          </w:tcPr>
          <w:p w14:paraId="60732660" w14:textId="77777777" w:rsidR="002C0222" w:rsidRPr="00DF6F99" w:rsidRDefault="002C0222" w:rsidP="004F68DA">
            <w:pPr>
              <w:jc w:val="center"/>
              <w:rPr>
                <w:b/>
              </w:rPr>
            </w:pPr>
          </w:p>
        </w:tc>
        <w:tc>
          <w:tcPr>
            <w:tcW w:w="3131" w:type="dxa"/>
          </w:tcPr>
          <w:p w14:paraId="3C942D2E" w14:textId="785A5E27" w:rsidR="002C0222" w:rsidRPr="002C0222" w:rsidRDefault="002C0222" w:rsidP="004F68DA">
            <w:pPr>
              <w:jc w:val="left"/>
              <w:rPr>
                <w:sz w:val="20"/>
              </w:rPr>
            </w:pPr>
            <w:r w:rsidRPr="002C0222">
              <w:rPr>
                <w:sz w:val="20"/>
              </w:rPr>
              <w:t>Monitorare con metodicità il proprio sviluppo professionale in un’ottica di formazione continua.</w:t>
            </w:r>
          </w:p>
        </w:tc>
        <w:tc>
          <w:tcPr>
            <w:tcW w:w="3132" w:type="dxa"/>
          </w:tcPr>
          <w:p w14:paraId="1B9624AA" w14:textId="77777777" w:rsidR="002C0222" w:rsidRDefault="002C0222" w:rsidP="004F68DA">
            <w:pPr>
              <w:jc w:val="left"/>
              <w:rPr>
                <w:b/>
                <w:sz w:val="40"/>
                <w:szCs w:val="40"/>
              </w:rPr>
            </w:pPr>
          </w:p>
        </w:tc>
      </w:tr>
    </w:tbl>
    <w:p w14:paraId="041F66C5" w14:textId="49FEC1BC" w:rsidR="00F010CD" w:rsidRDefault="002C0222">
      <w:pPr>
        <w:jc w:val="left"/>
        <w:rPr>
          <w:b/>
          <w:sz w:val="40"/>
          <w:szCs w:val="40"/>
        </w:rPr>
      </w:pPr>
      <w:r w:rsidRPr="0090151D">
        <w:rPr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B7EBD8" wp14:editId="4DDEE691">
                <wp:simplePos x="0" y="0"/>
                <wp:positionH relativeFrom="column">
                  <wp:posOffset>-16510</wp:posOffset>
                </wp:positionH>
                <wp:positionV relativeFrom="paragraph">
                  <wp:posOffset>421005</wp:posOffset>
                </wp:positionV>
                <wp:extent cx="5951220" cy="2804160"/>
                <wp:effectExtent l="0" t="0" r="11430" b="1524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09FA" w14:textId="75556A3C" w:rsidR="002C0222" w:rsidRDefault="002C0222" w:rsidP="002C022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Descrivere, eventualmente, le ragioni delle scelte effettuate nell’Area C, in relazione ai livelli assegnati. Si consiglia di prendere in esame fino ad un massimo di 2 indicatori.</w:t>
                            </w:r>
                          </w:p>
                          <w:p w14:paraId="13DB942A" w14:textId="77777777" w:rsidR="002C0222" w:rsidRDefault="002C0222" w:rsidP="002C0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7EBD8" id="_x0000_s1029" type="#_x0000_t202" style="position:absolute;margin-left:-1.3pt;margin-top:33.15pt;width:468.6pt;height:220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">
                <v:textbox>
                  <w:txbxContent>
                    <w:p w14:paraId="3F9009FA" w14:textId="75556A3C" w:rsidR="002C0222" w:rsidRDefault="002C0222" w:rsidP="002C022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Descrivere, eventualmente, le ragioni delle scelte effettuate nell’Area </w:t>
                      </w:r>
                      <w:r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, in relazione ai livelli assegnati. Si consiglia di prendere in esame fino ad un massimo di 2 indicatori.</w:t>
                      </w:r>
                    </w:p>
                    <w:p w14:paraId="13DB942A" w14:textId="77777777" w:rsidR="002C0222" w:rsidRDefault="002C0222" w:rsidP="002C0222"/>
                  </w:txbxContent>
                </v:textbox>
                <w10:wrap type="square"/>
              </v:shape>
            </w:pict>
          </mc:Fallback>
        </mc:AlternateContent>
      </w:r>
    </w:p>
    <w:p w14:paraId="56DD97A4" w14:textId="70FA3637" w:rsidR="00F010CD" w:rsidRDefault="00F010CD">
      <w:pPr>
        <w:jc w:val="left"/>
        <w:rPr>
          <w:b/>
          <w:sz w:val="40"/>
          <w:szCs w:val="40"/>
        </w:rPr>
      </w:pPr>
    </w:p>
    <w:p w14:paraId="331EA686" w14:textId="77777777" w:rsidR="002650A7" w:rsidRDefault="002650A7" w:rsidP="008F01F2">
      <w:r>
        <w:t xml:space="preserve">*Si definiscono “mediatori didattici” tutti quegli oggetti – reali o simbolici – catalizzatori del processo educativo; lo rendono più efficiente in quanto potenziano la comunicazione (verbale e non verbale) tra docenti e studenti e studentesse grazie alla loro duttilità e adattabilità ai diversi stili educativi di questi/e ultimi/e. </w:t>
      </w:r>
    </w:p>
    <w:p w14:paraId="7371B55F" w14:textId="77777777" w:rsidR="002650A7" w:rsidRDefault="002650A7" w:rsidP="008F01F2"/>
    <w:p w14:paraId="6C47E549" w14:textId="77777777" w:rsidR="002650A7" w:rsidRDefault="002650A7" w:rsidP="008F01F2">
      <w:r>
        <w:t xml:space="preserve">I mediatori didattici si dividono in: </w:t>
      </w:r>
    </w:p>
    <w:p w14:paraId="718BE425" w14:textId="77777777" w:rsidR="002650A7" w:rsidRDefault="002650A7" w:rsidP="008F01F2">
      <w:r>
        <w:t xml:space="preserve">1. </w:t>
      </w:r>
      <w:r w:rsidRPr="002650A7">
        <w:rPr>
          <w:i/>
        </w:rPr>
        <w:t>attivi/empirici</w:t>
      </w:r>
      <w:r>
        <w:t xml:space="preserve">: che ricorrono all’esperienza diretta (ad es. l’esperimento scientifico, le prove concrete: orto, ecc.); </w:t>
      </w:r>
    </w:p>
    <w:p w14:paraId="394F89E7" w14:textId="77777777" w:rsidR="002650A7" w:rsidRDefault="002650A7" w:rsidP="008F01F2">
      <w:r>
        <w:t xml:space="preserve">2. </w:t>
      </w:r>
      <w:r w:rsidRPr="002650A7">
        <w:rPr>
          <w:i/>
        </w:rPr>
        <w:t>iconici</w:t>
      </w:r>
      <w:r>
        <w:t xml:space="preserve">: che utilizzano il linguaggio delle icone (grafico e spaziale), fatto di immagini, schemi, mappe concettuali (ad es. l’utilizzo immagini evocative o esemplificative, le mappe e gli schemi, i filmati, le carte geografiche, i modellini e i plastici, ecc.); </w:t>
      </w:r>
    </w:p>
    <w:p w14:paraId="73ACE709" w14:textId="77777777" w:rsidR="002650A7" w:rsidRDefault="002650A7" w:rsidP="008F01F2">
      <w:r>
        <w:t xml:space="preserve">3. </w:t>
      </w:r>
      <w:r w:rsidRPr="002650A7">
        <w:rPr>
          <w:i/>
        </w:rPr>
        <w:t>analogici</w:t>
      </w:r>
      <w:r>
        <w:t xml:space="preserve">: che potrebbero essere anche chiamati “ludici” poiché si basano sulle dinamiche del gioco e della simulazione (ad es. “ho predisposto esperienze di drammatizzazione, gruppi di lavoro, giochi di ruolo, ecc.); </w:t>
      </w:r>
    </w:p>
    <w:p w14:paraId="6649578C" w14:textId="4B28448C" w:rsidR="00F010CD" w:rsidRDefault="002650A7" w:rsidP="008F01F2">
      <w:pPr>
        <w:rPr>
          <w:b/>
          <w:sz w:val="40"/>
          <w:szCs w:val="40"/>
        </w:rPr>
      </w:pPr>
      <w:r>
        <w:t xml:space="preserve">4. </w:t>
      </w:r>
      <w:r w:rsidRPr="002650A7">
        <w:rPr>
          <w:i/>
        </w:rPr>
        <w:t>simbolici</w:t>
      </w:r>
      <w:r>
        <w:t>: che utilizzano codici di rappresentazione convenzionali e universali come ad esempio i concetti astratti, le locuzioni linguistiche, le metafore, i simboli, le analogie, le allegorie e le figure retoriche in generale e così via (ad es. “uso un racconto per poi introdurre un concetto di apprendimento”).</w:t>
      </w:r>
    </w:p>
    <w:p w14:paraId="06FD9A8E" w14:textId="01408128" w:rsidR="00F010CD" w:rsidRDefault="00F010CD" w:rsidP="008F01F2">
      <w:pPr>
        <w:rPr>
          <w:b/>
          <w:sz w:val="40"/>
          <w:szCs w:val="40"/>
        </w:rPr>
      </w:pPr>
    </w:p>
    <w:p w14:paraId="48D9D105" w14:textId="73C471C2" w:rsidR="00F010CD" w:rsidRDefault="00F010CD" w:rsidP="008F01F2">
      <w:pPr>
        <w:rPr>
          <w:b/>
          <w:sz w:val="40"/>
          <w:szCs w:val="40"/>
        </w:rPr>
      </w:pPr>
    </w:p>
    <w:p w14:paraId="368E8E38" w14:textId="77777777" w:rsidR="00230FC2" w:rsidRDefault="00230FC2">
      <w:pPr>
        <w:jc w:val="left"/>
        <w:rPr>
          <w:b/>
          <w:sz w:val="40"/>
          <w:szCs w:val="40"/>
        </w:rPr>
      </w:pPr>
    </w:p>
    <w:p w14:paraId="15F2BA1C" w14:textId="77777777" w:rsidR="00230FC2" w:rsidRDefault="00230FC2">
      <w:pPr>
        <w:jc w:val="left"/>
        <w:rPr>
          <w:b/>
          <w:sz w:val="40"/>
          <w:szCs w:val="40"/>
        </w:rPr>
      </w:pPr>
    </w:p>
    <w:p w14:paraId="1BDA8DC1" w14:textId="77777777" w:rsidR="00230FC2" w:rsidRDefault="00230FC2">
      <w:pPr>
        <w:jc w:val="left"/>
        <w:rPr>
          <w:b/>
          <w:sz w:val="40"/>
          <w:szCs w:val="40"/>
        </w:rPr>
      </w:pPr>
    </w:p>
    <w:p w14:paraId="2A7CE6D4" w14:textId="77777777" w:rsidR="00230FC2" w:rsidRDefault="00230FC2">
      <w:pPr>
        <w:jc w:val="left"/>
        <w:rPr>
          <w:b/>
          <w:sz w:val="40"/>
          <w:szCs w:val="40"/>
        </w:rPr>
      </w:pPr>
    </w:p>
    <w:p w14:paraId="4AC058B8" w14:textId="77777777" w:rsidR="00230FC2" w:rsidRDefault="00230FC2">
      <w:pPr>
        <w:jc w:val="left"/>
        <w:rPr>
          <w:b/>
          <w:sz w:val="40"/>
          <w:szCs w:val="40"/>
        </w:rPr>
      </w:pPr>
    </w:p>
    <w:p w14:paraId="501860DC" w14:textId="77777777" w:rsidR="00230FC2" w:rsidRDefault="00230FC2">
      <w:pPr>
        <w:jc w:val="left"/>
        <w:rPr>
          <w:b/>
          <w:sz w:val="40"/>
          <w:szCs w:val="40"/>
        </w:rPr>
      </w:pPr>
    </w:p>
    <w:p w14:paraId="6AE8DF27" w14:textId="77777777" w:rsidR="00F010CD" w:rsidRDefault="00F010CD">
      <w:pPr>
        <w:jc w:val="left"/>
        <w:rPr>
          <w:b/>
          <w:sz w:val="40"/>
          <w:szCs w:val="40"/>
        </w:rPr>
      </w:pPr>
    </w:p>
    <w:p w14:paraId="26B20A1C" w14:textId="3EA98BBF" w:rsidR="006D13B2" w:rsidRDefault="00D15BD8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Luogo e d</w:t>
      </w:r>
      <w:r w:rsidR="00906B4F">
        <w:rPr>
          <w:rFonts w:ascii="Cambria" w:hAnsi="Cambria"/>
          <w:szCs w:val="22"/>
        </w:rPr>
        <w:t>ata</w:t>
      </w:r>
    </w:p>
    <w:p w14:paraId="0962FA8D" w14:textId="77777777" w:rsidR="00D15BD8" w:rsidRDefault="00D15BD8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532B6BC" w14:textId="458D8348" w:rsidR="00D15BD8" w:rsidRDefault="00D15BD8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</w:t>
      </w:r>
    </w:p>
    <w:p w14:paraId="41043461" w14:textId="77777777"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95A4AAC" w14:textId="77777777"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7EF95BA" w14:textId="281A1FC9"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Firma del/della docente in anno di prova</w:t>
      </w:r>
    </w:p>
    <w:p w14:paraId="0D422E60" w14:textId="77777777"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</w:p>
    <w:p w14:paraId="3EF9CFDF" w14:textId="1C9C0867"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</w:t>
      </w:r>
    </w:p>
    <w:p w14:paraId="28FB080C" w14:textId="77777777"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</w:p>
    <w:p w14:paraId="18577C02" w14:textId="2314D632" w:rsidR="00906B4F" w:rsidRDefault="00906B4F" w:rsidP="0090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Cambria" w:hAnsi="Cambria"/>
          <w:szCs w:val="22"/>
        </w:rPr>
      </w:pPr>
    </w:p>
    <w:p w14:paraId="0F941197" w14:textId="77777777"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E739603" w14:textId="77777777"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34EC7DB" w14:textId="77777777" w:rsidR="00906B4F" w:rsidRDefault="00906B4F" w:rsidP="006D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sectPr w:rsidR="00906B4F" w:rsidSect="00790205">
      <w:headerReference w:type="default" r:id="rId12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57B42" w14:textId="77777777" w:rsidR="00C71059" w:rsidRDefault="00C71059" w:rsidP="00A8132C">
      <w:r>
        <w:separator/>
      </w:r>
    </w:p>
  </w:endnote>
  <w:endnote w:type="continuationSeparator" w:id="0">
    <w:p w14:paraId="73CEFE3B" w14:textId="77777777" w:rsidR="00C71059" w:rsidRDefault="00C71059" w:rsidP="00A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Cambria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05CE0" w14:textId="624AFF90" w:rsidR="002469F8" w:rsidRPr="00A8083F" w:rsidRDefault="00DC1447" w:rsidP="00A8132C">
    <w:pPr>
      <w:pStyle w:val="Pidipagina"/>
    </w:pPr>
    <w:r>
      <w:rPr>
        <w:noProof/>
        <w:lang w:eastAsia="it-IT"/>
      </w:rPr>
      <w:t>FORMAZIONE NEOASSUNTI 202</w:t>
    </w:r>
    <w:r w:rsidR="0019249A">
      <w:rPr>
        <w:noProof/>
        <w:lang w:eastAsia="it-IT"/>
      </w:rPr>
      <w:t>5</w:t>
    </w:r>
    <w:r>
      <w:rPr>
        <w:noProof/>
        <w:lang w:eastAsia="it-IT"/>
      </w:rPr>
      <w:t>/202</w:t>
    </w:r>
    <w:r w:rsidR="0019249A">
      <w:rPr>
        <w:noProof/>
        <w:lang w:eastAsia="it-IT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51D96" w14:textId="77777777" w:rsidR="00C71059" w:rsidRDefault="00C71059" w:rsidP="00A8132C">
      <w:r>
        <w:separator/>
      </w:r>
    </w:p>
  </w:footnote>
  <w:footnote w:type="continuationSeparator" w:id="0">
    <w:p w14:paraId="21C23C12" w14:textId="77777777" w:rsidR="00C71059" w:rsidRDefault="00C71059" w:rsidP="00A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DA3EE" w14:textId="77777777" w:rsidR="002469F8" w:rsidRDefault="00A9722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422E0F" wp14:editId="0BEDC4A7">
              <wp:simplePos x="0" y="0"/>
              <wp:positionH relativeFrom="page">
                <wp:posOffset>7052310</wp:posOffset>
              </wp:positionH>
              <wp:positionV relativeFrom="margin">
                <wp:align>center</wp:align>
              </wp:positionV>
              <wp:extent cx="720090" cy="329565"/>
              <wp:effectExtent l="0" t="0" r="3810" b="0"/>
              <wp:wrapNone/>
              <wp:docPr id="1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217CD" w14:textId="77777777" w:rsidR="002469F8" w:rsidRDefault="00045F99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9249A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22E0F" id="Rettangolo 14" o:spid="_x0000_s1030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    <v:textbox>
                <w:txbxContent>
                  <w:p w14:paraId="125217CD" w14:textId="77777777" w:rsidR="002469F8" w:rsidRDefault="00045F99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9249A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EE6A460" w14:textId="77777777" w:rsidR="002469F8" w:rsidRDefault="002469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97254"/>
    <w:rsid w:val="000A499E"/>
    <w:rsid w:val="000A67AC"/>
    <w:rsid w:val="000A733D"/>
    <w:rsid w:val="000B452D"/>
    <w:rsid w:val="000B55FF"/>
    <w:rsid w:val="000B5FFF"/>
    <w:rsid w:val="000E3C43"/>
    <w:rsid w:val="000F45BA"/>
    <w:rsid w:val="000F5639"/>
    <w:rsid w:val="000F5D6C"/>
    <w:rsid w:val="001239D6"/>
    <w:rsid w:val="00126726"/>
    <w:rsid w:val="0013018B"/>
    <w:rsid w:val="00137822"/>
    <w:rsid w:val="00156550"/>
    <w:rsid w:val="00171776"/>
    <w:rsid w:val="001720DF"/>
    <w:rsid w:val="0017469C"/>
    <w:rsid w:val="00190319"/>
    <w:rsid w:val="0019249A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0FC2"/>
    <w:rsid w:val="00237D8D"/>
    <w:rsid w:val="002469F8"/>
    <w:rsid w:val="002650A7"/>
    <w:rsid w:val="00266AF4"/>
    <w:rsid w:val="002745D1"/>
    <w:rsid w:val="00286058"/>
    <w:rsid w:val="0029132D"/>
    <w:rsid w:val="002A0B75"/>
    <w:rsid w:val="002A46A9"/>
    <w:rsid w:val="002C0222"/>
    <w:rsid w:val="002C6D84"/>
    <w:rsid w:val="002E34FE"/>
    <w:rsid w:val="00302F03"/>
    <w:rsid w:val="00312BE9"/>
    <w:rsid w:val="0032008A"/>
    <w:rsid w:val="003245E8"/>
    <w:rsid w:val="0033105C"/>
    <w:rsid w:val="003313BC"/>
    <w:rsid w:val="00360021"/>
    <w:rsid w:val="00361D96"/>
    <w:rsid w:val="00362DE6"/>
    <w:rsid w:val="00384CB6"/>
    <w:rsid w:val="00387526"/>
    <w:rsid w:val="00391B71"/>
    <w:rsid w:val="003935E0"/>
    <w:rsid w:val="00394904"/>
    <w:rsid w:val="00396521"/>
    <w:rsid w:val="003A16E8"/>
    <w:rsid w:val="003C1933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449E8"/>
    <w:rsid w:val="00461737"/>
    <w:rsid w:val="004765D1"/>
    <w:rsid w:val="004851F5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808D5"/>
    <w:rsid w:val="005920F2"/>
    <w:rsid w:val="005A124B"/>
    <w:rsid w:val="005B226A"/>
    <w:rsid w:val="005C18DF"/>
    <w:rsid w:val="005C7354"/>
    <w:rsid w:val="005D1755"/>
    <w:rsid w:val="005E1DEB"/>
    <w:rsid w:val="005E46CC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C651D"/>
    <w:rsid w:val="006D13B2"/>
    <w:rsid w:val="006D39E3"/>
    <w:rsid w:val="006D43A6"/>
    <w:rsid w:val="006D653F"/>
    <w:rsid w:val="00701D30"/>
    <w:rsid w:val="00710332"/>
    <w:rsid w:val="00733F38"/>
    <w:rsid w:val="007434A2"/>
    <w:rsid w:val="00747913"/>
    <w:rsid w:val="007515DA"/>
    <w:rsid w:val="00761712"/>
    <w:rsid w:val="00771E93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A570A"/>
    <w:rsid w:val="008B4AB0"/>
    <w:rsid w:val="008D320B"/>
    <w:rsid w:val="008E26DC"/>
    <w:rsid w:val="008E4582"/>
    <w:rsid w:val="008F01F2"/>
    <w:rsid w:val="008F6B3B"/>
    <w:rsid w:val="0090151D"/>
    <w:rsid w:val="00906B4F"/>
    <w:rsid w:val="009142AE"/>
    <w:rsid w:val="0091608E"/>
    <w:rsid w:val="00921FF7"/>
    <w:rsid w:val="00922689"/>
    <w:rsid w:val="00923C2A"/>
    <w:rsid w:val="009347C1"/>
    <w:rsid w:val="00946241"/>
    <w:rsid w:val="009527AB"/>
    <w:rsid w:val="0095515F"/>
    <w:rsid w:val="00960C2B"/>
    <w:rsid w:val="00963B06"/>
    <w:rsid w:val="0096411F"/>
    <w:rsid w:val="00974AAB"/>
    <w:rsid w:val="009948D0"/>
    <w:rsid w:val="009976CD"/>
    <w:rsid w:val="009A2865"/>
    <w:rsid w:val="009C778D"/>
    <w:rsid w:val="009D1831"/>
    <w:rsid w:val="009D364E"/>
    <w:rsid w:val="009F1778"/>
    <w:rsid w:val="009F3AC9"/>
    <w:rsid w:val="00A1395F"/>
    <w:rsid w:val="00A429E7"/>
    <w:rsid w:val="00A47E77"/>
    <w:rsid w:val="00A57581"/>
    <w:rsid w:val="00A730C2"/>
    <w:rsid w:val="00A759AA"/>
    <w:rsid w:val="00A8083F"/>
    <w:rsid w:val="00A8132C"/>
    <w:rsid w:val="00A837FA"/>
    <w:rsid w:val="00A84171"/>
    <w:rsid w:val="00A91C6C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37D51"/>
    <w:rsid w:val="00B4296E"/>
    <w:rsid w:val="00B44CB1"/>
    <w:rsid w:val="00B54568"/>
    <w:rsid w:val="00B62BA8"/>
    <w:rsid w:val="00B6312E"/>
    <w:rsid w:val="00B67D1D"/>
    <w:rsid w:val="00B7197C"/>
    <w:rsid w:val="00B73385"/>
    <w:rsid w:val="00B923F4"/>
    <w:rsid w:val="00BA47D5"/>
    <w:rsid w:val="00BB435E"/>
    <w:rsid w:val="00BB6FF9"/>
    <w:rsid w:val="00BC29F1"/>
    <w:rsid w:val="00BD3480"/>
    <w:rsid w:val="00BE0A9C"/>
    <w:rsid w:val="00BF0DB9"/>
    <w:rsid w:val="00C025A4"/>
    <w:rsid w:val="00C13DFC"/>
    <w:rsid w:val="00C1586C"/>
    <w:rsid w:val="00C21410"/>
    <w:rsid w:val="00C25EEC"/>
    <w:rsid w:val="00C26E04"/>
    <w:rsid w:val="00C520CF"/>
    <w:rsid w:val="00C52AF2"/>
    <w:rsid w:val="00C547EA"/>
    <w:rsid w:val="00C61F3F"/>
    <w:rsid w:val="00C70228"/>
    <w:rsid w:val="00C71059"/>
    <w:rsid w:val="00C902B2"/>
    <w:rsid w:val="00C95608"/>
    <w:rsid w:val="00C958CD"/>
    <w:rsid w:val="00CA60C4"/>
    <w:rsid w:val="00CD0D35"/>
    <w:rsid w:val="00CE4CE1"/>
    <w:rsid w:val="00D055B1"/>
    <w:rsid w:val="00D06878"/>
    <w:rsid w:val="00D0760E"/>
    <w:rsid w:val="00D1338F"/>
    <w:rsid w:val="00D15BD8"/>
    <w:rsid w:val="00D33F5F"/>
    <w:rsid w:val="00D36A7C"/>
    <w:rsid w:val="00D44917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10B3"/>
    <w:rsid w:val="00DA240B"/>
    <w:rsid w:val="00DB563D"/>
    <w:rsid w:val="00DB61AD"/>
    <w:rsid w:val="00DB6999"/>
    <w:rsid w:val="00DC1447"/>
    <w:rsid w:val="00DE5BB6"/>
    <w:rsid w:val="00DE7C52"/>
    <w:rsid w:val="00DF1082"/>
    <w:rsid w:val="00DF3A2B"/>
    <w:rsid w:val="00DF6F99"/>
    <w:rsid w:val="00E1290E"/>
    <w:rsid w:val="00E1725B"/>
    <w:rsid w:val="00E30CE8"/>
    <w:rsid w:val="00E33D5E"/>
    <w:rsid w:val="00E42621"/>
    <w:rsid w:val="00E437D3"/>
    <w:rsid w:val="00E72989"/>
    <w:rsid w:val="00E731D4"/>
    <w:rsid w:val="00E75A6E"/>
    <w:rsid w:val="00E83EE3"/>
    <w:rsid w:val="00EA2F4E"/>
    <w:rsid w:val="00EC1206"/>
    <w:rsid w:val="00EC7A0E"/>
    <w:rsid w:val="00ED51DF"/>
    <w:rsid w:val="00ED564C"/>
    <w:rsid w:val="00ED64FA"/>
    <w:rsid w:val="00EE5F4E"/>
    <w:rsid w:val="00EE72EC"/>
    <w:rsid w:val="00F010CD"/>
    <w:rsid w:val="00F03ACF"/>
    <w:rsid w:val="00F14117"/>
    <w:rsid w:val="00F24618"/>
    <w:rsid w:val="00F30279"/>
    <w:rsid w:val="00F47362"/>
    <w:rsid w:val="00F5696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D00B"/>
  <w15:docId w15:val="{1B74A0CD-941B-4298-9451-84D9EE35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  <w:lang w:val="x-none" w:eastAsia="x-none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  <w:lang w:val="x-none" w:eastAsia="x-none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FF788-3C32-4277-BF76-2696B69E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Dell</cp:lastModifiedBy>
  <cp:revision>38</cp:revision>
  <cp:lastPrinted>2019-11-11T10:10:00Z</cp:lastPrinted>
  <dcterms:created xsi:type="dcterms:W3CDTF">2024-10-15T14:30:00Z</dcterms:created>
  <dcterms:modified xsi:type="dcterms:W3CDTF">2025-10-13T09:47:00Z</dcterms:modified>
</cp:coreProperties>
</file>